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各系部教学运行管理常规工作完成情况上报</w:t>
      </w:r>
    </w:p>
    <w:p>
      <w:pPr>
        <w:jc w:val="left"/>
        <w:rPr>
          <w:rFonts w:hint="eastAsia"/>
          <w:b/>
          <w:bCs/>
          <w:sz w:val="28"/>
          <w:szCs w:val="28"/>
        </w:rPr>
      </w:pPr>
      <w:r>
        <w:rPr>
          <w:rFonts w:hint="eastAsia"/>
          <w:b/>
          <w:bCs/>
          <w:sz w:val="28"/>
          <w:szCs w:val="28"/>
        </w:rPr>
        <w:t>教学系部：</w:t>
      </w:r>
      <w:r>
        <w:rPr>
          <w:rFonts w:hint="eastAsia"/>
          <w:b/>
          <w:bCs/>
          <w:sz w:val="28"/>
          <w:szCs w:val="28"/>
          <w:u w:val="single"/>
        </w:rPr>
        <w:t xml:space="preserve"> </w:t>
      </w:r>
      <w:r>
        <w:rPr>
          <w:b/>
          <w:bCs/>
          <w:sz w:val="28"/>
          <w:szCs w:val="28"/>
          <w:u w:val="single"/>
        </w:rPr>
        <w:t xml:space="preserve">                 </w:t>
      </w:r>
      <w:r>
        <w:rPr>
          <w:b/>
          <w:bCs/>
          <w:sz w:val="28"/>
          <w:szCs w:val="28"/>
        </w:rPr>
        <w:t xml:space="preserve">               </w:t>
      </w:r>
      <w:r>
        <w:rPr>
          <w:rFonts w:hint="eastAsia"/>
          <w:b/>
          <w:bCs/>
          <w:sz w:val="28"/>
          <w:szCs w:val="28"/>
        </w:rPr>
        <w:t>第</w:t>
      </w:r>
      <w:r>
        <w:rPr>
          <w:rFonts w:hint="eastAsia"/>
          <w:b/>
          <w:bCs/>
          <w:sz w:val="28"/>
          <w:szCs w:val="28"/>
          <w:u w:val="single"/>
        </w:rPr>
        <w:t xml:space="preserve"> </w:t>
      </w:r>
      <w:r>
        <w:rPr>
          <w:b/>
          <w:bCs/>
          <w:sz w:val="28"/>
          <w:szCs w:val="28"/>
          <w:u w:val="single"/>
        </w:rPr>
        <w:t xml:space="preserve">    </w:t>
      </w:r>
      <w:r>
        <w:rPr>
          <w:rFonts w:hint="eastAsia"/>
          <w:b/>
          <w:bCs/>
          <w:sz w:val="28"/>
          <w:szCs w:val="28"/>
        </w:rPr>
        <w:t>周</w:t>
      </w:r>
    </w:p>
    <w:tbl>
      <w:tblPr>
        <w:tblStyle w:val="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r>
              <w:rPr>
                <w:rFonts w:hint="eastAsia"/>
                <w:b/>
                <w:bCs/>
                <w:sz w:val="28"/>
                <w:szCs w:val="28"/>
              </w:rPr>
              <w:t>常规工作内容</w:t>
            </w:r>
          </w:p>
        </w:tc>
        <w:tc>
          <w:tcPr>
            <w:tcW w:w="1659" w:type="dxa"/>
            <w:vAlign w:val="center"/>
          </w:tcPr>
          <w:p>
            <w:pPr>
              <w:jc w:val="center"/>
              <w:rPr>
                <w:rFonts w:hint="eastAsia"/>
                <w:b/>
                <w:bCs/>
                <w:sz w:val="28"/>
                <w:szCs w:val="28"/>
              </w:rPr>
            </w:pPr>
            <w:r>
              <w:rPr>
                <w:rFonts w:hint="eastAsia"/>
                <w:b/>
                <w:bCs/>
                <w:sz w:val="28"/>
                <w:szCs w:val="28"/>
              </w:rPr>
              <w:t>完成情况</w:t>
            </w:r>
          </w:p>
        </w:tc>
        <w:tc>
          <w:tcPr>
            <w:tcW w:w="1659" w:type="dxa"/>
            <w:vAlign w:val="center"/>
          </w:tcPr>
          <w:p>
            <w:pPr>
              <w:jc w:val="center"/>
              <w:rPr>
                <w:rFonts w:hint="eastAsia"/>
                <w:b/>
                <w:bCs/>
                <w:sz w:val="28"/>
                <w:szCs w:val="28"/>
              </w:rPr>
            </w:pPr>
            <w:r>
              <w:rPr>
                <w:rFonts w:hint="eastAsia"/>
                <w:b/>
                <w:bCs/>
                <w:sz w:val="28"/>
                <w:szCs w:val="28"/>
              </w:rPr>
              <w:t>完成人</w:t>
            </w:r>
          </w:p>
        </w:tc>
        <w:tc>
          <w:tcPr>
            <w:tcW w:w="1659" w:type="dxa"/>
            <w:vAlign w:val="center"/>
          </w:tcPr>
          <w:p>
            <w:pPr>
              <w:jc w:val="center"/>
              <w:rPr>
                <w:rFonts w:hint="eastAsia"/>
                <w:b/>
                <w:bCs/>
                <w:sz w:val="28"/>
                <w:szCs w:val="28"/>
              </w:rPr>
            </w:pPr>
            <w:r>
              <w:rPr>
                <w:rFonts w:hint="eastAsia"/>
                <w:b/>
                <w:bCs/>
                <w:sz w:val="28"/>
                <w:szCs w:val="28"/>
              </w:rPr>
              <w:t>责任人</w:t>
            </w:r>
          </w:p>
        </w:tc>
        <w:tc>
          <w:tcPr>
            <w:tcW w:w="1660" w:type="dxa"/>
            <w:vAlign w:val="center"/>
          </w:tcPr>
          <w:p>
            <w:pPr>
              <w:jc w:val="center"/>
              <w:rPr>
                <w:rFonts w:hint="eastAsia"/>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59" w:type="dxa"/>
            <w:vAlign w:val="center"/>
          </w:tcPr>
          <w:p>
            <w:pPr>
              <w:jc w:val="center"/>
              <w:rPr>
                <w:rFonts w:hint="eastAsia"/>
                <w:b/>
                <w:bCs/>
                <w:sz w:val="28"/>
                <w:szCs w:val="28"/>
              </w:rPr>
            </w:pPr>
          </w:p>
        </w:tc>
        <w:tc>
          <w:tcPr>
            <w:tcW w:w="1660" w:type="dxa"/>
            <w:vAlign w:val="center"/>
          </w:tcPr>
          <w:p>
            <w:pPr>
              <w:jc w:val="center"/>
              <w:rPr>
                <w:rFonts w:hint="eastAsia"/>
                <w:b/>
                <w:bCs/>
                <w:sz w:val="28"/>
                <w:szCs w:val="28"/>
              </w:rPr>
            </w:pPr>
          </w:p>
        </w:tc>
      </w:tr>
    </w:tbl>
    <w:p>
      <w:pPr>
        <w:jc w:val="left"/>
        <w:rPr>
          <w:sz w:val="28"/>
          <w:szCs w:val="28"/>
        </w:rPr>
      </w:pPr>
      <w:r>
        <w:rPr>
          <w:rFonts w:hint="eastAsia"/>
          <w:sz w:val="28"/>
          <w:szCs w:val="28"/>
        </w:rPr>
        <w:t>1、此表每周五下班前上报教务督导处教学管理科，电话8529027。</w:t>
      </w:r>
    </w:p>
    <w:p>
      <w:pPr>
        <w:jc w:val="left"/>
        <w:rPr>
          <w:sz w:val="28"/>
          <w:szCs w:val="28"/>
        </w:rPr>
      </w:pPr>
      <w:r>
        <w:rPr>
          <w:rFonts w:hint="eastAsia"/>
          <w:sz w:val="28"/>
          <w:szCs w:val="28"/>
        </w:rPr>
        <w:t>2、每周</w:t>
      </w:r>
      <w:r>
        <w:rPr>
          <w:rFonts w:hint="eastAsia"/>
          <w:sz w:val="28"/>
          <w:szCs w:val="28"/>
          <w:lang w:eastAsia="zh-CN"/>
        </w:rPr>
        <w:t>统计</w:t>
      </w:r>
      <w:r>
        <w:rPr>
          <w:rFonts w:hint="eastAsia"/>
          <w:sz w:val="28"/>
          <w:szCs w:val="28"/>
        </w:rPr>
        <w:t>一次各教学系部各项常规教学管理工作的完成情况</w:t>
      </w:r>
      <w:r>
        <w:rPr>
          <w:rFonts w:hint="eastAsia"/>
          <w:sz w:val="28"/>
          <w:szCs w:val="28"/>
          <w:lang w:eastAsia="zh-CN"/>
        </w:rPr>
        <w:t>，对没有特殊情况却未完成规定工作的系部进行群内通报</w:t>
      </w:r>
      <w:r>
        <w:rPr>
          <w:rFonts w:hint="eastAsia"/>
          <w:sz w:val="28"/>
          <w:szCs w:val="28"/>
        </w:rPr>
        <w:t>。</w:t>
      </w:r>
    </w:p>
    <w:p>
      <w:pPr>
        <w:jc w:val="left"/>
        <w:rPr>
          <w:sz w:val="28"/>
          <w:szCs w:val="28"/>
        </w:rPr>
      </w:pPr>
      <w:r>
        <w:rPr>
          <w:rFonts w:hint="eastAsia"/>
          <w:sz w:val="28"/>
          <w:szCs w:val="28"/>
        </w:rPr>
        <w:t>3、根据每周常规教学管理工作完成情况进行常规教学管理工作的期末考核。</w:t>
      </w:r>
    </w:p>
    <w:p>
      <w:pPr>
        <w:jc w:val="left"/>
        <w:rPr>
          <w:sz w:val="28"/>
          <w:szCs w:val="28"/>
        </w:rPr>
      </w:pPr>
    </w:p>
    <w:p>
      <w:pPr>
        <w:jc w:val="left"/>
        <w:rPr>
          <w:rFonts w:hint="eastAsia"/>
          <w:sz w:val="28"/>
          <w:szCs w:val="28"/>
        </w:rPr>
      </w:pPr>
    </w:p>
    <w:p>
      <w:pPr>
        <w:jc w:val="center"/>
        <w:rPr>
          <w:b w:val="0"/>
          <w:bCs w:val="0"/>
          <w:sz w:val="28"/>
          <w:szCs w:val="28"/>
        </w:rPr>
      </w:pPr>
      <w:r>
        <w:rPr>
          <w:rFonts w:hint="eastAsia"/>
          <w:b/>
          <w:bCs/>
          <w:sz w:val="28"/>
          <w:szCs w:val="28"/>
        </w:rPr>
        <w:t xml:space="preserve"> </w:t>
      </w:r>
      <w:r>
        <w:rPr>
          <w:b/>
          <w:bCs/>
          <w:sz w:val="28"/>
          <w:szCs w:val="28"/>
        </w:rPr>
        <w:t xml:space="preserve"> </w:t>
      </w:r>
      <w:r>
        <w:rPr>
          <w:rFonts w:hint="eastAsia"/>
          <w:b w:val="0"/>
          <w:bCs w:val="0"/>
          <w:sz w:val="28"/>
          <w:szCs w:val="28"/>
        </w:rPr>
        <w:t>系主任签字盖章：</w:t>
      </w:r>
    </w:p>
    <w:p>
      <w:pPr>
        <w:jc w:val="center"/>
        <w:rPr>
          <w:rFonts w:hint="eastAsia"/>
          <w:b w:val="0"/>
          <w:bCs w:val="0"/>
          <w:sz w:val="28"/>
          <w:szCs w:val="28"/>
        </w:rPr>
      </w:pPr>
      <w:r>
        <w:rPr>
          <w:rFonts w:hint="eastAsia"/>
          <w:b w:val="0"/>
          <w:bCs w:val="0"/>
          <w:sz w:val="28"/>
          <w:szCs w:val="28"/>
        </w:rPr>
        <w:t xml:space="preserve">2020年 </w:t>
      </w:r>
      <w:r>
        <w:rPr>
          <w:b w:val="0"/>
          <w:bCs w:val="0"/>
          <w:sz w:val="28"/>
          <w:szCs w:val="28"/>
        </w:rPr>
        <w:t xml:space="preserve"> </w:t>
      </w:r>
      <w:r>
        <w:rPr>
          <w:rFonts w:hint="eastAsia"/>
          <w:b w:val="0"/>
          <w:bCs w:val="0"/>
          <w:sz w:val="28"/>
          <w:szCs w:val="28"/>
        </w:rPr>
        <w:t xml:space="preserve">月 </w:t>
      </w:r>
      <w:r>
        <w:rPr>
          <w:b w:val="0"/>
          <w:bCs w:val="0"/>
          <w:sz w:val="28"/>
          <w:szCs w:val="28"/>
        </w:rPr>
        <w:t xml:space="preserve">  </w:t>
      </w:r>
      <w:r>
        <w:rPr>
          <w:rFonts w:hint="eastAsia"/>
          <w:b w:val="0"/>
          <w:bCs w:val="0"/>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D4"/>
    <w:rsid w:val="00427B63"/>
    <w:rsid w:val="004516D4"/>
    <w:rsid w:val="004A7FBC"/>
    <w:rsid w:val="005245AC"/>
    <w:rsid w:val="0053128B"/>
    <w:rsid w:val="006C6753"/>
    <w:rsid w:val="007A249C"/>
    <w:rsid w:val="008609A1"/>
    <w:rsid w:val="06B05898"/>
    <w:rsid w:val="076731D2"/>
    <w:rsid w:val="0DFC0720"/>
    <w:rsid w:val="35395F7C"/>
    <w:rsid w:val="512A65F0"/>
    <w:rsid w:val="5AAA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Words>
  <Characters>133</Characters>
  <Lines>4</Lines>
  <Paragraphs>2</Paragraphs>
  <TotalTime>16</TotalTime>
  <ScaleCrop>false</ScaleCrop>
  <LinksUpToDate>false</LinksUpToDate>
  <CharactersWithSpaces>261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2020-09-27T14:32:00Z</dcterms:created>
  <dc:creator>Administrator</dc:creator>
  <cp:lastModifiedBy>平平淡淡才是真</cp:lastModifiedBy>
  <dcterms:modified xsi:type="dcterms:W3CDTF">2020-09-29T00:39:39Z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