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2" w:firstLineChars="200"/>
        <w:rPr>
          <w:rFonts w:ascii="仿宋" w:hAnsi="仿宋" w:eastAsia="仿宋" w:cs="仿宋"/>
          <w:b/>
          <w:bCs/>
          <w:sz w:val="32"/>
          <w:szCs w:val="32"/>
        </w:rPr>
      </w:pPr>
      <w:r>
        <w:rPr>
          <w:rFonts w:hint="eastAsia" w:ascii="仿宋" w:hAnsi="仿宋" w:eastAsia="仿宋" w:cs="仿宋"/>
          <w:b/>
          <w:bCs/>
          <w:sz w:val="28"/>
          <w:szCs w:val="28"/>
        </w:rPr>
        <w:t xml:space="preserve">  </w:t>
      </w:r>
      <w:r>
        <w:rPr>
          <w:rFonts w:hint="eastAsia" w:ascii="仿宋" w:hAnsi="仿宋" w:eastAsia="仿宋" w:cs="仿宋"/>
          <w:b/>
          <w:sz w:val="32"/>
          <w:szCs w:val="32"/>
        </w:rPr>
        <w:t>汽车制造与试验技术</w:t>
      </w:r>
      <w:r>
        <w:rPr>
          <w:rFonts w:hint="eastAsia" w:ascii="仿宋" w:hAnsi="仿宋" w:eastAsia="仿宋" w:cs="仿宋"/>
          <w:b/>
          <w:bCs/>
          <w:sz w:val="32"/>
          <w:szCs w:val="32"/>
        </w:rPr>
        <w:t>专业人才培养方案（统招）</w:t>
      </w:r>
    </w:p>
    <w:p>
      <w:pPr>
        <w:spacing w:line="500" w:lineRule="exact"/>
        <w:jc w:val="center"/>
        <w:rPr>
          <w:rFonts w:ascii="仿宋" w:hAnsi="仿宋" w:eastAsia="仿宋" w:cs="仿宋"/>
          <w:sz w:val="24"/>
        </w:rPr>
      </w:pPr>
      <w:r>
        <w:rPr>
          <w:rFonts w:hint="eastAsia" w:ascii="仿宋" w:hAnsi="仿宋" w:eastAsia="仿宋" w:cs="仿宋"/>
          <w:sz w:val="24"/>
        </w:rPr>
        <w:t>（专业代码：</w:t>
      </w:r>
      <w:r>
        <w:rPr>
          <w:rFonts w:hint="eastAsia" w:ascii="Times New Roman" w:hAnsi="Times New Roman" w:eastAsia="仿宋_GB2312" w:cs="仿宋_GB2312"/>
          <w:color w:val="000000"/>
          <w:kern w:val="0"/>
          <w:sz w:val="24"/>
          <w:szCs w:val="24"/>
          <w:lang w:bidi="ar"/>
        </w:rPr>
        <w:t>460701</w:t>
      </w:r>
      <w:r>
        <w:rPr>
          <w:rFonts w:ascii="仿宋" w:hAnsi="仿宋" w:eastAsia="仿宋" w:cs="仿宋"/>
          <w:sz w:val="24"/>
        </w:rPr>
        <w:t xml:space="preserve"> </w:t>
      </w:r>
      <w:r>
        <w:rPr>
          <w:rFonts w:hint="eastAsia" w:ascii="仿宋" w:hAnsi="仿宋" w:eastAsia="仿宋" w:cs="仿宋"/>
          <w:sz w:val="24"/>
        </w:rPr>
        <w:t xml:space="preserve">     专业负责人：英焕宇）</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一、招生对象、学制、修业年限</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1. 招生对象：普通高中毕业生、中等职业学校毕业生或具备同等学力</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 学    制：三年</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 xml:space="preserve">3. 学    历：专科 </w:t>
      </w:r>
    </w:p>
    <w:p>
      <w:pPr>
        <w:spacing w:line="500" w:lineRule="exact"/>
        <w:ind w:firstLine="482" w:firstLineChars="200"/>
        <w:rPr>
          <w:rFonts w:ascii="仿宋" w:hAnsi="仿宋" w:eastAsia="仿宋" w:cs="仿宋"/>
          <w:sz w:val="24"/>
        </w:rPr>
      </w:pPr>
      <w:r>
        <w:rPr>
          <w:rFonts w:hint="eastAsia" w:ascii="仿宋" w:hAnsi="仿宋" w:eastAsia="仿宋" w:cs="仿宋"/>
          <w:b/>
          <w:sz w:val="24"/>
        </w:rPr>
        <w:t>4. 修业年限：</w:t>
      </w:r>
      <w:r>
        <w:rPr>
          <w:rFonts w:hint="eastAsia" w:ascii="仿宋" w:hAnsi="仿宋" w:eastAsia="仿宋" w:cs="仿宋"/>
          <w:sz w:val="24"/>
        </w:rPr>
        <w:t>三</w:t>
      </w:r>
      <w:r>
        <w:rPr>
          <w:rFonts w:hint="eastAsia" w:ascii="仿宋" w:hAnsi="仿宋" w:eastAsia="仿宋" w:cs="仿宋"/>
          <w:b/>
          <w:sz w:val="24"/>
        </w:rPr>
        <w:t>年—六年</w:t>
      </w:r>
      <w:r>
        <w:rPr>
          <w:rFonts w:hint="eastAsia" w:ascii="仿宋" w:hAnsi="仿宋" w:eastAsia="仿宋" w:cs="仿宋"/>
          <w:sz w:val="24"/>
        </w:rPr>
        <w:t xml:space="preserve"> </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二、培养目标与培养规格</w:t>
      </w:r>
    </w:p>
    <w:p>
      <w:pPr>
        <w:spacing w:line="500" w:lineRule="exact"/>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sz w:val="24"/>
        </w:rPr>
        <w:t>本专业面向汽车后市场，培养德、智、体、美全面发展，具有丰富的汽车构造、检测、诊断和维修等专业基础理论知识，具备较强实践技能和良好职业道德，有一定的创新能力，能适应汽车维修行业生产、服务、管理第一线需要的高端技能型人才。</w:t>
      </w:r>
    </w:p>
    <w:p>
      <w:pPr>
        <w:pStyle w:val="2"/>
        <w:rPr>
          <w:rFonts w:ascii="仿宋" w:hAnsi="仿宋" w:eastAsia="仿宋" w:cs="仿宋"/>
          <w:color w:val="auto"/>
        </w:rPr>
      </w:pPr>
      <w:r>
        <w:rPr>
          <w:rFonts w:hint="eastAsia" w:ascii="仿宋" w:hAnsi="仿宋" w:eastAsia="仿宋" w:cs="仿宋"/>
          <w:color w:val="auto"/>
        </w:rPr>
        <w:t>三、核心岗位（群）分析</w:t>
      </w:r>
    </w:p>
    <w:tbl>
      <w:tblPr>
        <w:tblStyle w:val="9"/>
        <w:tblW w:w="946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551"/>
        <w:gridCol w:w="2272"/>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701" w:type="dxa"/>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551" w:type="dxa"/>
          </w:tcPr>
          <w:p>
            <w:pPr>
              <w:spacing w:line="480" w:lineRule="exact"/>
              <w:rPr>
                <w:rFonts w:ascii="仿宋" w:hAnsi="仿宋" w:eastAsia="仿宋" w:cs="仿宋"/>
                <w:sz w:val="24"/>
              </w:rPr>
            </w:pPr>
            <w:r>
              <w:rPr>
                <w:rFonts w:hint="eastAsia" w:ascii="仿宋" w:hAnsi="仿宋" w:eastAsia="仿宋" w:cs="仿宋"/>
                <w:sz w:val="24"/>
              </w:rPr>
              <w:t>素质能力要求</w:t>
            </w:r>
          </w:p>
        </w:tc>
        <w:tc>
          <w:tcPr>
            <w:tcW w:w="2272" w:type="dxa"/>
          </w:tcPr>
          <w:p>
            <w:pPr>
              <w:spacing w:line="480" w:lineRule="exact"/>
              <w:rPr>
                <w:rFonts w:ascii="仿宋" w:hAnsi="仿宋" w:eastAsia="仿宋" w:cs="仿宋"/>
                <w:sz w:val="24"/>
              </w:rPr>
            </w:pPr>
            <w:r>
              <w:rPr>
                <w:rFonts w:hint="eastAsia" w:ascii="仿宋" w:hAnsi="仿宋" w:eastAsia="仿宋" w:cs="仿宋"/>
                <w:sz w:val="24"/>
              </w:rPr>
              <w:t>专业核心课程</w:t>
            </w:r>
          </w:p>
        </w:tc>
        <w:tc>
          <w:tcPr>
            <w:tcW w:w="2235"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701" w:type="dxa"/>
          </w:tcPr>
          <w:p>
            <w:pPr>
              <w:spacing w:line="480" w:lineRule="exact"/>
              <w:rPr>
                <w:rFonts w:ascii="仿宋" w:hAnsi="仿宋" w:eastAsia="仿宋" w:cs="仿宋"/>
                <w:sz w:val="24"/>
              </w:rPr>
            </w:pPr>
            <w:r>
              <w:rPr>
                <w:rFonts w:hint="eastAsia" w:ascii="仿宋" w:hAnsi="仿宋" w:eastAsia="仿宋"/>
                <w:kern w:val="0"/>
                <w:sz w:val="24"/>
              </w:rPr>
              <w:t>生产制造车间</w:t>
            </w:r>
          </w:p>
        </w:tc>
        <w:tc>
          <w:tcPr>
            <w:tcW w:w="2551" w:type="dxa"/>
          </w:tcPr>
          <w:p>
            <w:pPr>
              <w:spacing w:line="480" w:lineRule="exact"/>
              <w:ind w:firstLine="480" w:firstLineChars="200"/>
              <w:rPr>
                <w:rFonts w:ascii="仿宋" w:hAnsi="仿宋" w:eastAsia="仿宋"/>
                <w:kern w:val="0"/>
                <w:sz w:val="24"/>
              </w:rPr>
            </w:pPr>
            <w:r>
              <w:rPr>
                <w:rFonts w:hint="eastAsia" w:ascii="仿宋" w:hAnsi="仿宋" w:eastAsia="仿宋"/>
                <w:kern w:val="0"/>
                <w:sz w:val="24"/>
              </w:rPr>
              <w:t>掌握维修的基础知识，熟悉车辆的系统部件和主要总成结构和功能。具有正确使用各种测量器械和汽车零部件的加工与装配能力；具有编制和实施典型汽车零件加工工艺与装配流程、分析解决一般机械加工工艺技术问题的基本能力；</w:t>
            </w:r>
          </w:p>
          <w:p>
            <w:pPr>
              <w:spacing w:line="480" w:lineRule="exact"/>
              <w:ind w:firstLine="480" w:firstLineChars="200"/>
              <w:rPr>
                <w:rFonts w:ascii="仿宋" w:hAnsi="仿宋" w:eastAsia="仿宋" w:cs="仿宋"/>
                <w:sz w:val="24"/>
              </w:rPr>
            </w:pPr>
            <w:r>
              <w:rPr>
                <w:rFonts w:hint="eastAsia" w:ascii="仿宋" w:hAnsi="仿宋" w:eastAsia="仿宋"/>
                <w:kern w:val="0"/>
                <w:sz w:val="24"/>
              </w:rPr>
              <w:t>具备在制造企业担任生产车间（工段）或技术部门技术管理工作的能力。</w:t>
            </w:r>
          </w:p>
        </w:tc>
        <w:tc>
          <w:tcPr>
            <w:tcW w:w="2272" w:type="dxa"/>
          </w:tcPr>
          <w:p>
            <w:pPr>
              <w:spacing w:line="480" w:lineRule="exact"/>
              <w:rPr>
                <w:rFonts w:ascii="仿宋" w:hAnsi="仿宋" w:eastAsia="仿宋"/>
                <w:kern w:val="0"/>
                <w:sz w:val="24"/>
              </w:rPr>
            </w:pPr>
            <w:r>
              <w:rPr>
                <w:rFonts w:hint="eastAsia" w:ascii="仿宋" w:hAnsi="仿宋" w:eastAsia="仿宋"/>
                <w:kern w:val="0"/>
                <w:sz w:val="24"/>
              </w:rPr>
              <w:t>汽车发动机构造与维修</w:t>
            </w:r>
            <w:r>
              <w:rPr>
                <w:rFonts w:ascii="仿宋" w:hAnsi="仿宋" w:eastAsia="仿宋"/>
                <w:kern w:val="0"/>
                <w:sz w:val="24"/>
              </w:rPr>
              <w:t>;</w:t>
            </w:r>
          </w:p>
          <w:p>
            <w:pPr>
              <w:spacing w:line="480" w:lineRule="exact"/>
              <w:rPr>
                <w:rFonts w:ascii="仿宋" w:hAnsi="仿宋" w:eastAsia="仿宋"/>
                <w:kern w:val="0"/>
                <w:sz w:val="24"/>
              </w:rPr>
            </w:pPr>
            <w:r>
              <w:rPr>
                <w:rFonts w:hint="eastAsia" w:ascii="仿宋" w:hAnsi="仿宋" w:eastAsia="仿宋"/>
                <w:kern w:val="0"/>
                <w:sz w:val="24"/>
              </w:rPr>
              <w:t>汽车底盘构造与维修；</w:t>
            </w:r>
          </w:p>
          <w:p>
            <w:pPr>
              <w:tabs>
                <w:tab w:val="center" w:pos="4153"/>
                <w:tab w:val="right" w:pos="8306"/>
              </w:tabs>
              <w:snapToGrid w:val="0"/>
              <w:spacing w:line="500" w:lineRule="exact"/>
              <w:rPr>
                <w:rFonts w:ascii="仿宋" w:hAnsi="仿宋" w:eastAsia="仿宋"/>
                <w:kern w:val="0"/>
                <w:sz w:val="24"/>
              </w:rPr>
            </w:pPr>
            <w:r>
              <w:rPr>
                <w:rFonts w:hint="eastAsia" w:ascii="仿宋" w:hAnsi="仿宋" w:eastAsia="仿宋"/>
                <w:kern w:val="0"/>
                <w:sz w:val="24"/>
              </w:rPr>
              <w:t>汽车电器设备构造与维修；</w:t>
            </w:r>
          </w:p>
          <w:p>
            <w:pPr>
              <w:tabs>
                <w:tab w:val="center" w:pos="4153"/>
                <w:tab w:val="right" w:pos="8306"/>
              </w:tabs>
              <w:snapToGrid w:val="0"/>
              <w:spacing w:line="500" w:lineRule="exact"/>
              <w:rPr>
                <w:rFonts w:ascii="仿宋" w:hAnsi="仿宋" w:eastAsia="仿宋"/>
                <w:kern w:val="0"/>
                <w:sz w:val="24"/>
                <w:szCs w:val="22"/>
              </w:rPr>
            </w:pPr>
            <w:r>
              <w:rPr>
                <w:rFonts w:hint="eastAsia" w:ascii="仿宋" w:hAnsi="仿宋" w:eastAsia="仿宋"/>
                <w:kern w:val="0"/>
                <w:sz w:val="24"/>
                <w:szCs w:val="22"/>
              </w:rPr>
              <w:t>汽车制造与装配工艺；</w:t>
            </w:r>
          </w:p>
          <w:p>
            <w:pPr>
              <w:tabs>
                <w:tab w:val="center" w:pos="4153"/>
                <w:tab w:val="right" w:pos="8306"/>
              </w:tabs>
              <w:snapToGrid w:val="0"/>
              <w:spacing w:line="500" w:lineRule="exact"/>
              <w:rPr>
                <w:rFonts w:ascii="仿宋" w:hAnsi="仿宋" w:eastAsia="仿宋"/>
                <w:kern w:val="0"/>
                <w:sz w:val="24"/>
                <w:szCs w:val="22"/>
              </w:rPr>
            </w:pPr>
            <w:r>
              <w:rPr>
                <w:rFonts w:hint="eastAsia" w:ascii="仿宋" w:hAnsi="仿宋" w:eastAsia="仿宋"/>
                <w:kern w:val="0"/>
                <w:sz w:val="24"/>
                <w:szCs w:val="22"/>
              </w:rPr>
              <w:t>汽车生产现场管理。</w:t>
            </w:r>
          </w:p>
          <w:p>
            <w:pPr>
              <w:spacing w:line="480" w:lineRule="exact"/>
              <w:ind w:firstLine="480" w:firstLineChars="200"/>
              <w:rPr>
                <w:rFonts w:ascii="仿宋" w:hAnsi="仿宋" w:eastAsia="仿宋" w:cs="仿宋"/>
                <w:sz w:val="24"/>
              </w:rPr>
            </w:pPr>
          </w:p>
        </w:tc>
        <w:tc>
          <w:tcPr>
            <w:tcW w:w="2235" w:type="dxa"/>
          </w:tcPr>
          <w:p>
            <w:pPr>
              <w:spacing w:line="480" w:lineRule="exact"/>
              <w:rPr>
                <w:rFonts w:ascii="仿宋" w:hAnsi="仿宋" w:eastAsia="仿宋" w:cs="仿宋"/>
                <w:sz w:val="24"/>
              </w:rPr>
            </w:pPr>
            <w:r>
              <w:rPr>
                <w:rFonts w:hint="eastAsia" w:ascii="仿宋" w:hAnsi="仿宋" w:eastAsia="仿宋" w:cs="仿宋"/>
                <w:sz w:val="24"/>
              </w:rPr>
              <w:t>数控车工</w:t>
            </w:r>
          </w:p>
          <w:p>
            <w:pPr>
              <w:spacing w:line="480" w:lineRule="exact"/>
              <w:rPr>
                <w:rFonts w:ascii="仿宋" w:hAnsi="仿宋" w:eastAsia="仿宋" w:cs="仿宋"/>
                <w:sz w:val="24"/>
              </w:rPr>
            </w:pPr>
            <w:r>
              <w:rPr>
                <w:rFonts w:hint="eastAsia" w:ascii="仿宋" w:hAnsi="仿宋" w:eastAsia="仿宋" w:cs="仿宋"/>
                <w:sz w:val="24"/>
              </w:rPr>
              <w:t>机修钳工</w:t>
            </w:r>
          </w:p>
          <w:p>
            <w:pPr>
              <w:spacing w:line="480" w:lineRule="exact"/>
              <w:rPr>
                <w:rFonts w:ascii="仿宋" w:hAnsi="仿宋" w:eastAsia="仿宋" w:cs="仿宋"/>
                <w:sz w:val="24"/>
              </w:rPr>
            </w:pPr>
            <w:r>
              <w:rPr>
                <w:rFonts w:hint="eastAsia" w:ascii="仿宋" w:hAnsi="仿宋" w:eastAsia="仿宋" w:cs="仿宋"/>
                <w:sz w:val="24"/>
              </w:rPr>
              <w:t>数控铣工</w:t>
            </w:r>
          </w:p>
          <w:p>
            <w:pPr>
              <w:spacing w:line="480" w:lineRule="exact"/>
              <w:rPr>
                <w:rFonts w:ascii="仿宋" w:hAnsi="仿宋" w:eastAsia="仿宋" w:cs="仿宋"/>
                <w:sz w:val="24"/>
              </w:rPr>
            </w:pPr>
            <w:r>
              <w:rPr>
                <w:rFonts w:hint="eastAsia" w:ascii="仿宋" w:hAnsi="仿宋" w:eastAsia="仿宋" w:cs="仿宋"/>
                <w:sz w:val="24"/>
              </w:rPr>
              <w:t>电焊工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701" w:type="dxa"/>
          </w:tcPr>
          <w:p>
            <w:pPr>
              <w:spacing w:line="480" w:lineRule="exact"/>
              <w:rPr>
                <w:rFonts w:ascii="仿宋" w:hAnsi="仿宋" w:eastAsia="仿宋" w:cs="仿宋"/>
                <w:sz w:val="24"/>
              </w:rPr>
            </w:pPr>
            <w:r>
              <w:rPr>
                <w:rFonts w:hint="eastAsia" w:ascii="仿宋" w:hAnsi="仿宋" w:eastAsia="仿宋" w:cs="仿宋"/>
                <w:sz w:val="24"/>
              </w:rPr>
              <w:t>汽车质量与性能检测</w:t>
            </w:r>
          </w:p>
        </w:tc>
        <w:tc>
          <w:tcPr>
            <w:tcW w:w="2551" w:type="dxa"/>
          </w:tcPr>
          <w:p>
            <w:pPr>
              <w:spacing w:line="480" w:lineRule="exact"/>
              <w:ind w:firstLine="480" w:firstLineChars="200"/>
              <w:rPr>
                <w:rFonts w:ascii="仿宋" w:hAnsi="仿宋" w:eastAsia="仿宋" w:cs="仿宋"/>
                <w:sz w:val="24"/>
              </w:rPr>
            </w:pPr>
            <w:r>
              <w:rPr>
                <w:rFonts w:hint="eastAsia" w:ascii="仿宋" w:hAnsi="仿宋" w:eastAsia="仿宋"/>
                <w:kern w:val="0"/>
                <w:sz w:val="24"/>
              </w:rPr>
              <w:t>掌握车辆的系统部件和主要总成结构和功能，了解各总成的结构、组成、工作原理，熟悉汽车检测设备、检测项目及工艺过程，能对汽车的质量与性能做出准确鉴定。</w:t>
            </w:r>
          </w:p>
        </w:tc>
        <w:tc>
          <w:tcPr>
            <w:tcW w:w="2272" w:type="dxa"/>
          </w:tcPr>
          <w:p>
            <w:pPr>
              <w:spacing w:line="480" w:lineRule="exact"/>
              <w:rPr>
                <w:rFonts w:ascii="仿宋" w:hAnsi="仿宋" w:eastAsia="仿宋"/>
                <w:kern w:val="0"/>
                <w:sz w:val="24"/>
              </w:rPr>
            </w:pPr>
            <w:r>
              <w:rPr>
                <w:rFonts w:hint="eastAsia" w:ascii="仿宋" w:hAnsi="仿宋" w:eastAsia="仿宋"/>
                <w:kern w:val="0"/>
                <w:sz w:val="24"/>
              </w:rPr>
              <w:t>汽车发动机构造与维修</w:t>
            </w:r>
            <w:r>
              <w:rPr>
                <w:rFonts w:ascii="仿宋" w:hAnsi="仿宋" w:eastAsia="仿宋"/>
                <w:kern w:val="0"/>
                <w:sz w:val="24"/>
              </w:rPr>
              <w:t>;</w:t>
            </w:r>
          </w:p>
          <w:p>
            <w:pPr>
              <w:spacing w:line="480" w:lineRule="exact"/>
              <w:rPr>
                <w:rFonts w:ascii="仿宋" w:hAnsi="仿宋" w:eastAsia="仿宋"/>
                <w:kern w:val="0"/>
                <w:sz w:val="24"/>
              </w:rPr>
            </w:pPr>
            <w:r>
              <w:rPr>
                <w:rFonts w:hint="eastAsia" w:ascii="仿宋" w:hAnsi="仿宋" w:eastAsia="仿宋"/>
                <w:kern w:val="0"/>
                <w:sz w:val="24"/>
              </w:rPr>
              <w:t>汽车底盘构造与维修；</w:t>
            </w:r>
          </w:p>
          <w:p>
            <w:pPr>
              <w:tabs>
                <w:tab w:val="center" w:pos="4153"/>
                <w:tab w:val="right" w:pos="8306"/>
              </w:tabs>
              <w:snapToGrid w:val="0"/>
              <w:spacing w:line="500" w:lineRule="exact"/>
              <w:rPr>
                <w:rFonts w:ascii="仿宋" w:hAnsi="仿宋" w:eastAsia="仿宋"/>
                <w:kern w:val="0"/>
                <w:sz w:val="24"/>
              </w:rPr>
            </w:pPr>
            <w:r>
              <w:rPr>
                <w:rFonts w:hint="eastAsia" w:ascii="仿宋" w:hAnsi="仿宋" w:eastAsia="仿宋"/>
                <w:kern w:val="0"/>
                <w:sz w:val="24"/>
              </w:rPr>
              <w:t>汽车电器设备构造与维修；</w:t>
            </w:r>
          </w:p>
          <w:p>
            <w:pPr>
              <w:spacing w:line="480" w:lineRule="exact"/>
              <w:rPr>
                <w:rFonts w:ascii="仿宋" w:hAnsi="仿宋" w:eastAsia="仿宋"/>
                <w:kern w:val="0"/>
                <w:sz w:val="24"/>
              </w:rPr>
            </w:pPr>
            <w:r>
              <w:rPr>
                <w:rFonts w:hint="eastAsia" w:ascii="仿宋" w:hAnsi="仿宋" w:eastAsia="仿宋"/>
                <w:kern w:val="0"/>
                <w:sz w:val="24"/>
              </w:rPr>
              <w:t>汽车试验技术；</w:t>
            </w:r>
          </w:p>
          <w:p>
            <w:pPr>
              <w:spacing w:line="480" w:lineRule="exact"/>
              <w:rPr>
                <w:rFonts w:ascii="仿宋" w:hAnsi="仿宋" w:eastAsia="仿宋" w:cs="仿宋"/>
                <w:sz w:val="24"/>
              </w:rPr>
            </w:pPr>
            <w:r>
              <w:rPr>
                <w:rFonts w:hint="eastAsia" w:ascii="仿宋" w:hAnsi="仿宋" w:eastAsia="仿宋" w:cs="仿宋"/>
                <w:kern w:val="0"/>
                <w:sz w:val="24"/>
              </w:rPr>
              <w:t>节能与新能源技术。</w:t>
            </w:r>
          </w:p>
        </w:tc>
        <w:tc>
          <w:tcPr>
            <w:tcW w:w="2235" w:type="dxa"/>
          </w:tcPr>
          <w:p>
            <w:pPr>
              <w:spacing w:line="480" w:lineRule="exact"/>
              <w:rPr>
                <w:rFonts w:ascii="仿宋" w:hAnsi="仿宋" w:eastAsia="仿宋" w:cs="仿宋"/>
                <w:sz w:val="24"/>
              </w:rPr>
            </w:pPr>
            <w:r>
              <w:rPr>
                <w:rFonts w:hint="eastAsia" w:ascii="仿宋" w:hAnsi="仿宋" w:eastAsia="仿宋" w:cs="仿宋"/>
                <w:sz w:val="24"/>
              </w:rPr>
              <w:t>机动车检测工资格证书（中级及以上）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ind w:firstLine="120" w:firstLineChars="50"/>
              <w:rPr>
                <w:rFonts w:ascii="仿宋" w:hAnsi="仿宋" w:eastAsia="仿宋" w:cs="仿宋"/>
                <w:sz w:val="24"/>
              </w:rPr>
            </w:pPr>
            <w:r>
              <w:rPr>
                <w:rFonts w:hint="eastAsia" w:ascii="仿宋" w:hAnsi="仿宋" w:eastAsia="仿宋" w:cs="仿宋"/>
                <w:sz w:val="24"/>
              </w:rPr>
              <w:t>3</w:t>
            </w:r>
          </w:p>
        </w:tc>
        <w:tc>
          <w:tcPr>
            <w:tcW w:w="1701" w:type="dxa"/>
          </w:tcPr>
          <w:p>
            <w:pPr>
              <w:spacing w:line="480" w:lineRule="exact"/>
              <w:rPr>
                <w:rFonts w:ascii="仿宋" w:hAnsi="仿宋" w:eastAsia="仿宋" w:cs="仿宋"/>
                <w:sz w:val="24"/>
              </w:rPr>
            </w:pPr>
            <w:r>
              <w:rPr>
                <w:rFonts w:hint="eastAsia" w:ascii="仿宋" w:hAnsi="仿宋" w:eastAsia="仿宋" w:cs="仿宋"/>
                <w:sz w:val="24"/>
              </w:rPr>
              <w:t>维修厂配件管理</w:t>
            </w:r>
          </w:p>
        </w:tc>
        <w:tc>
          <w:tcPr>
            <w:tcW w:w="2551" w:type="dxa"/>
          </w:tcPr>
          <w:p>
            <w:pPr>
              <w:spacing w:line="480" w:lineRule="exact"/>
              <w:ind w:firstLine="480" w:firstLineChars="200"/>
              <w:rPr>
                <w:rFonts w:ascii="仿宋" w:hAnsi="仿宋" w:eastAsia="仿宋" w:cs="仿宋"/>
                <w:sz w:val="24"/>
              </w:rPr>
            </w:pPr>
            <w:r>
              <w:rPr>
                <w:rFonts w:hint="eastAsia" w:ascii="仿宋" w:hAnsi="仿宋" w:eastAsia="仿宋"/>
                <w:kern w:val="0"/>
                <w:sz w:val="24"/>
              </w:rPr>
              <w:t>掌握维修的基础知识，熟悉车辆的系统部件和主要总成结构和功能，了解各总成及零部件的结构、组成、工作原理、市场价格等，熟知汽车维修、管理的工作流程，有一定的维修理论知识和维修实际经验。</w:t>
            </w:r>
          </w:p>
        </w:tc>
        <w:tc>
          <w:tcPr>
            <w:tcW w:w="2272" w:type="dxa"/>
          </w:tcPr>
          <w:p>
            <w:pPr>
              <w:spacing w:line="480" w:lineRule="exact"/>
              <w:rPr>
                <w:rFonts w:ascii="仿宋" w:hAnsi="仿宋" w:eastAsia="仿宋"/>
                <w:kern w:val="0"/>
                <w:sz w:val="24"/>
              </w:rPr>
            </w:pPr>
            <w:r>
              <w:rPr>
                <w:rFonts w:hint="eastAsia" w:ascii="仿宋" w:hAnsi="仿宋" w:eastAsia="仿宋"/>
                <w:kern w:val="0"/>
                <w:sz w:val="24"/>
              </w:rPr>
              <w:t>汽车发动机构造与维修</w:t>
            </w:r>
            <w:r>
              <w:rPr>
                <w:rFonts w:ascii="仿宋" w:hAnsi="仿宋" w:eastAsia="仿宋"/>
                <w:kern w:val="0"/>
                <w:sz w:val="24"/>
              </w:rPr>
              <w:t>;</w:t>
            </w:r>
          </w:p>
          <w:p>
            <w:pPr>
              <w:spacing w:line="480" w:lineRule="exact"/>
              <w:rPr>
                <w:rFonts w:ascii="仿宋" w:hAnsi="仿宋" w:eastAsia="仿宋"/>
                <w:kern w:val="0"/>
                <w:sz w:val="24"/>
              </w:rPr>
            </w:pPr>
            <w:r>
              <w:rPr>
                <w:rFonts w:hint="eastAsia" w:ascii="仿宋" w:hAnsi="仿宋" w:eastAsia="仿宋"/>
                <w:kern w:val="0"/>
                <w:sz w:val="24"/>
              </w:rPr>
              <w:t>汽车底盘构造与维修；</w:t>
            </w:r>
          </w:p>
          <w:p>
            <w:pPr>
              <w:tabs>
                <w:tab w:val="center" w:pos="4153"/>
                <w:tab w:val="right" w:pos="8306"/>
              </w:tabs>
              <w:snapToGrid w:val="0"/>
              <w:spacing w:line="500" w:lineRule="exact"/>
              <w:rPr>
                <w:rFonts w:ascii="仿宋" w:hAnsi="仿宋" w:eastAsia="仿宋"/>
                <w:kern w:val="0"/>
                <w:sz w:val="24"/>
              </w:rPr>
            </w:pPr>
            <w:r>
              <w:rPr>
                <w:rFonts w:hint="eastAsia" w:ascii="仿宋" w:hAnsi="仿宋" w:eastAsia="仿宋"/>
                <w:kern w:val="0"/>
                <w:sz w:val="24"/>
              </w:rPr>
              <w:t>汽车电器设备构造与维修；</w:t>
            </w:r>
          </w:p>
          <w:p>
            <w:pPr>
              <w:tabs>
                <w:tab w:val="center" w:pos="4153"/>
                <w:tab w:val="right" w:pos="8306"/>
              </w:tabs>
              <w:snapToGrid w:val="0"/>
              <w:spacing w:line="500" w:lineRule="exact"/>
              <w:rPr>
                <w:rFonts w:ascii="仿宋" w:hAnsi="仿宋" w:eastAsia="仿宋"/>
                <w:kern w:val="0"/>
                <w:sz w:val="24"/>
              </w:rPr>
            </w:pPr>
            <w:r>
              <w:rPr>
                <w:rFonts w:hint="eastAsia" w:ascii="仿宋" w:hAnsi="仿宋" w:eastAsia="仿宋" w:cs="仿宋"/>
                <w:kern w:val="0"/>
                <w:sz w:val="24"/>
              </w:rPr>
              <w:t>节能与新能源技术；</w:t>
            </w:r>
          </w:p>
          <w:p>
            <w:pPr>
              <w:spacing w:line="480" w:lineRule="exact"/>
              <w:rPr>
                <w:rFonts w:ascii="仿宋" w:hAnsi="仿宋" w:eastAsia="仿宋" w:cs="仿宋"/>
                <w:sz w:val="24"/>
              </w:rPr>
            </w:pPr>
            <w:r>
              <w:rPr>
                <w:rFonts w:hint="eastAsia" w:ascii="仿宋" w:hAnsi="仿宋" w:eastAsia="仿宋" w:cs="仿宋"/>
                <w:kern w:val="0"/>
                <w:sz w:val="24"/>
              </w:rPr>
              <w:t>汽车配件与营销。</w:t>
            </w:r>
          </w:p>
        </w:tc>
        <w:tc>
          <w:tcPr>
            <w:tcW w:w="2235" w:type="dxa"/>
          </w:tcPr>
          <w:p>
            <w:pPr>
              <w:spacing w:line="480" w:lineRule="exact"/>
              <w:rPr>
                <w:rFonts w:ascii="仿宋" w:hAnsi="仿宋" w:eastAsia="仿宋" w:cs="仿宋"/>
                <w:sz w:val="24"/>
              </w:rPr>
            </w:pPr>
            <w:r>
              <w:rPr>
                <w:rFonts w:hint="eastAsia" w:ascii="仿宋" w:hAnsi="仿宋" w:eastAsia="仿宋" w:cs="仿宋"/>
                <w:sz w:val="24"/>
              </w:rPr>
              <w:t>汽车维修工资格证书（中级及以上）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ind w:firstLine="120" w:firstLineChars="50"/>
              <w:rPr>
                <w:rFonts w:ascii="仿宋" w:hAnsi="仿宋" w:eastAsia="仿宋" w:cs="仿宋"/>
                <w:sz w:val="24"/>
              </w:rPr>
            </w:pPr>
            <w:r>
              <w:rPr>
                <w:rFonts w:hint="eastAsia" w:ascii="仿宋" w:hAnsi="仿宋" w:eastAsia="仿宋" w:cs="仿宋"/>
                <w:sz w:val="24"/>
              </w:rPr>
              <w:t>4</w:t>
            </w:r>
          </w:p>
        </w:tc>
        <w:tc>
          <w:tcPr>
            <w:tcW w:w="1701" w:type="dxa"/>
          </w:tcPr>
          <w:p>
            <w:pPr>
              <w:spacing w:line="480" w:lineRule="exact"/>
              <w:rPr>
                <w:rFonts w:ascii="仿宋" w:hAnsi="仿宋" w:eastAsia="仿宋" w:cs="仿宋"/>
                <w:sz w:val="24"/>
              </w:rPr>
            </w:pPr>
            <w:r>
              <w:rPr>
                <w:rFonts w:hint="eastAsia" w:ascii="仿宋" w:hAnsi="仿宋" w:eastAsia="仿宋"/>
                <w:kern w:val="0"/>
                <w:sz w:val="24"/>
              </w:rPr>
              <w:t>车间维修</w:t>
            </w:r>
          </w:p>
        </w:tc>
        <w:tc>
          <w:tcPr>
            <w:tcW w:w="2551" w:type="dxa"/>
          </w:tcPr>
          <w:p>
            <w:pPr>
              <w:spacing w:line="480" w:lineRule="exact"/>
              <w:ind w:firstLine="480" w:firstLineChars="200"/>
              <w:rPr>
                <w:rFonts w:ascii="仿宋" w:hAnsi="仿宋" w:eastAsia="仿宋"/>
                <w:kern w:val="0"/>
                <w:sz w:val="24"/>
              </w:rPr>
            </w:pPr>
            <w:r>
              <w:rPr>
                <w:rFonts w:hint="eastAsia" w:ascii="仿宋" w:hAnsi="仿宋" w:eastAsia="仿宋"/>
                <w:kern w:val="0"/>
                <w:sz w:val="24"/>
              </w:rPr>
              <w:t>掌握维修的基础知识，熟悉车辆的系统部件和主要总成结构和功能，且能够进行正确的装配。能独立进行保养操作，能够根据说明书进行维修和装配。了解电脑诊断的基础知识和其他诊断技术，能够在保养过程中检查出隐藏的故障并通知维修服务顾问。能够查询车间技术资料，能够正确的使用车间设备和专用工具。</w:t>
            </w:r>
          </w:p>
        </w:tc>
        <w:tc>
          <w:tcPr>
            <w:tcW w:w="2272" w:type="dxa"/>
          </w:tcPr>
          <w:p>
            <w:pPr>
              <w:spacing w:line="480" w:lineRule="exact"/>
              <w:rPr>
                <w:rFonts w:ascii="仿宋" w:hAnsi="仿宋" w:eastAsia="仿宋"/>
                <w:kern w:val="0"/>
                <w:sz w:val="24"/>
              </w:rPr>
            </w:pPr>
            <w:r>
              <w:rPr>
                <w:rFonts w:hint="eastAsia" w:ascii="仿宋" w:hAnsi="仿宋" w:eastAsia="仿宋"/>
                <w:kern w:val="0"/>
                <w:sz w:val="24"/>
              </w:rPr>
              <w:t>汽车发动机构造与维修</w:t>
            </w:r>
            <w:r>
              <w:rPr>
                <w:rFonts w:ascii="仿宋" w:hAnsi="仿宋" w:eastAsia="仿宋"/>
                <w:kern w:val="0"/>
                <w:sz w:val="24"/>
              </w:rPr>
              <w:t>;</w:t>
            </w:r>
          </w:p>
          <w:p>
            <w:pPr>
              <w:spacing w:line="480" w:lineRule="exact"/>
              <w:rPr>
                <w:rFonts w:ascii="仿宋" w:hAnsi="仿宋" w:eastAsia="仿宋"/>
                <w:kern w:val="0"/>
                <w:sz w:val="24"/>
              </w:rPr>
            </w:pPr>
            <w:r>
              <w:rPr>
                <w:rFonts w:hint="eastAsia" w:ascii="仿宋" w:hAnsi="仿宋" w:eastAsia="仿宋"/>
                <w:kern w:val="0"/>
                <w:sz w:val="24"/>
              </w:rPr>
              <w:t>汽车底盘构造与维修；</w:t>
            </w:r>
          </w:p>
          <w:p>
            <w:pPr>
              <w:tabs>
                <w:tab w:val="center" w:pos="4153"/>
                <w:tab w:val="right" w:pos="8306"/>
              </w:tabs>
              <w:snapToGrid w:val="0"/>
              <w:spacing w:line="500" w:lineRule="exact"/>
              <w:rPr>
                <w:rFonts w:ascii="仿宋" w:hAnsi="仿宋" w:eastAsia="仿宋" w:cs="仿宋"/>
                <w:kern w:val="0"/>
                <w:sz w:val="24"/>
              </w:rPr>
            </w:pPr>
            <w:r>
              <w:rPr>
                <w:rFonts w:hint="eastAsia" w:ascii="仿宋" w:hAnsi="仿宋" w:eastAsia="仿宋"/>
                <w:kern w:val="0"/>
                <w:sz w:val="24"/>
              </w:rPr>
              <w:t>汽车电器设备构造与维修；</w:t>
            </w:r>
          </w:p>
          <w:p>
            <w:pPr>
              <w:spacing w:line="480" w:lineRule="exact"/>
              <w:rPr>
                <w:rFonts w:ascii="仿宋" w:hAnsi="仿宋" w:eastAsia="仿宋"/>
                <w:kern w:val="0"/>
                <w:sz w:val="24"/>
              </w:rPr>
            </w:pPr>
            <w:r>
              <w:rPr>
                <w:rFonts w:hint="eastAsia" w:ascii="仿宋" w:hAnsi="仿宋" w:eastAsia="仿宋" w:cs="仿宋"/>
                <w:kern w:val="0"/>
                <w:sz w:val="24"/>
              </w:rPr>
              <w:t>节能与新能源技术。</w:t>
            </w:r>
          </w:p>
          <w:p>
            <w:pPr>
              <w:spacing w:line="480" w:lineRule="exact"/>
              <w:ind w:firstLine="480" w:firstLineChars="200"/>
              <w:rPr>
                <w:rFonts w:ascii="仿宋" w:hAnsi="仿宋" w:eastAsia="仿宋"/>
                <w:kern w:val="0"/>
                <w:sz w:val="24"/>
              </w:rPr>
            </w:pPr>
          </w:p>
        </w:tc>
        <w:tc>
          <w:tcPr>
            <w:tcW w:w="2235" w:type="dxa"/>
          </w:tcPr>
          <w:p>
            <w:pPr>
              <w:spacing w:line="480" w:lineRule="exact"/>
              <w:rPr>
                <w:rFonts w:ascii="仿宋" w:hAnsi="仿宋" w:eastAsia="仿宋" w:cs="仿宋"/>
                <w:sz w:val="24"/>
              </w:rPr>
            </w:pPr>
            <w:r>
              <w:rPr>
                <w:rFonts w:hint="eastAsia" w:ascii="仿宋" w:hAnsi="仿宋" w:eastAsia="仿宋" w:cs="仿宋"/>
                <w:sz w:val="24"/>
              </w:rPr>
              <w:t>汽车修理工资格证书（中级及以上）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ind w:firstLine="120" w:firstLineChars="50"/>
              <w:rPr>
                <w:rFonts w:ascii="仿宋" w:hAnsi="仿宋" w:eastAsia="仿宋" w:cs="仿宋"/>
                <w:sz w:val="24"/>
              </w:rPr>
            </w:pPr>
            <w:r>
              <w:rPr>
                <w:rFonts w:hint="eastAsia" w:ascii="仿宋" w:hAnsi="仿宋" w:eastAsia="仿宋" w:cs="仿宋"/>
                <w:sz w:val="24"/>
              </w:rPr>
              <w:t>5</w:t>
            </w:r>
          </w:p>
        </w:tc>
        <w:tc>
          <w:tcPr>
            <w:tcW w:w="1701" w:type="dxa"/>
          </w:tcPr>
          <w:p>
            <w:pPr>
              <w:spacing w:line="480" w:lineRule="exact"/>
              <w:rPr>
                <w:rFonts w:ascii="仿宋" w:hAnsi="仿宋" w:eastAsia="仿宋" w:cs="仿宋"/>
                <w:sz w:val="24"/>
              </w:rPr>
            </w:pPr>
            <w:r>
              <w:rPr>
                <w:rFonts w:hint="eastAsia" w:ascii="仿宋" w:hAnsi="仿宋" w:eastAsia="仿宋" w:cs="仿宋"/>
                <w:sz w:val="24"/>
              </w:rPr>
              <w:t>汽车服务顾问</w:t>
            </w: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tc>
        <w:tc>
          <w:tcPr>
            <w:tcW w:w="2551" w:type="dxa"/>
          </w:tcPr>
          <w:p>
            <w:pPr>
              <w:spacing w:line="480" w:lineRule="exact"/>
              <w:ind w:firstLine="480" w:firstLineChars="200"/>
              <w:rPr>
                <w:rFonts w:ascii="仿宋" w:hAnsi="仿宋" w:eastAsia="仿宋"/>
                <w:kern w:val="0"/>
                <w:sz w:val="24"/>
              </w:rPr>
            </w:pPr>
            <w:r>
              <w:rPr>
                <w:rFonts w:hint="eastAsia" w:ascii="仿宋" w:hAnsi="仿宋" w:eastAsia="仿宋"/>
                <w:kern w:val="0"/>
                <w:sz w:val="24"/>
              </w:rPr>
              <w:t>掌握车辆的系统部件和主要总成结构和功能，了解各总成的结构、组成、工作原理，熟悉汽车整车、汽车零配件及汽车运行材料的使用、价格等，掌握机动车保险政策及报价，能为顾客提供汽车服务。</w:t>
            </w:r>
          </w:p>
          <w:p>
            <w:pPr>
              <w:spacing w:line="480" w:lineRule="exact"/>
              <w:ind w:firstLine="480" w:firstLineChars="200"/>
              <w:rPr>
                <w:rFonts w:ascii="仿宋" w:hAnsi="仿宋" w:eastAsia="仿宋"/>
                <w:kern w:val="0"/>
                <w:sz w:val="24"/>
              </w:rPr>
            </w:pPr>
          </w:p>
        </w:tc>
        <w:tc>
          <w:tcPr>
            <w:tcW w:w="2272" w:type="dxa"/>
          </w:tcPr>
          <w:p>
            <w:pPr>
              <w:spacing w:line="480" w:lineRule="exact"/>
              <w:rPr>
                <w:rFonts w:ascii="仿宋" w:hAnsi="仿宋" w:eastAsia="仿宋"/>
                <w:kern w:val="0"/>
                <w:sz w:val="24"/>
              </w:rPr>
            </w:pPr>
            <w:r>
              <w:rPr>
                <w:rFonts w:hint="eastAsia" w:ascii="仿宋" w:hAnsi="仿宋" w:eastAsia="仿宋"/>
                <w:kern w:val="0"/>
                <w:sz w:val="24"/>
              </w:rPr>
              <w:t>汽车发动机构造与维修</w:t>
            </w:r>
            <w:r>
              <w:rPr>
                <w:rFonts w:ascii="仿宋" w:hAnsi="仿宋" w:eastAsia="仿宋"/>
                <w:kern w:val="0"/>
                <w:sz w:val="24"/>
              </w:rPr>
              <w:t>;</w:t>
            </w:r>
          </w:p>
          <w:p>
            <w:pPr>
              <w:spacing w:line="480" w:lineRule="exact"/>
              <w:rPr>
                <w:rFonts w:ascii="仿宋" w:hAnsi="仿宋" w:eastAsia="仿宋"/>
                <w:kern w:val="0"/>
                <w:sz w:val="24"/>
              </w:rPr>
            </w:pPr>
            <w:r>
              <w:rPr>
                <w:rFonts w:hint="eastAsia" w:ascii="仿宋" w:hAnsi="仿宋" w:eastAsia="仿宋"/>
                <w:kern w:val="0"/>
                <w:sz w:val="24"/>
              </w:rPr>
              <w:t>汽车底盘构造与维修；</w:t>
            </w:r>
          </w:p>
          <w:p>
            <w:pPr>
              <w:tabs>
                <w:tab w:val="center" w:pos="4153"/>
                <w:tab w:val="right" w:pos="8306"/>
              </w:tabs>
              <w:snapToGrid w:val="0"/>
              <w:spacing w:line="500" w:lineRule="exact"/>
              <w:rPr>
                <w:rFonts w:ascii="仿宋" w:hAnsi="仿宋" w:eastAsia="仿宋"/>
                <w:kern w:val="0"/>
                <w:sz w:val="24"/>
              </w:rPr>
            </w:pPr>
            <w:r>
              <w:rPr>
                <w:rFonts w:hint="eastAsia" w:ascii="仿宋" w:hAnsi="仿宋" w:eastAsia="仿宋"/>
                <w:kern w:val="0"/>
                <w:sz w:val="24"/>
              </w:rPr>
              <w:t>汽车电器设备构造与维修；</w:t>
            </w:r>
          </w:p>
          <w:p>
            <w:pPr>
              <w:tabs>
                <w:tab w:val="center" w:pos="4153"/>
                <w:tab w:val="right" w:pos="8306"/>
              </w:tabs>
              <w:snapToGrid w:val="0"/>
              <w:spacing w:line="500" w:lineRule="exact"/>
              <w:rPr>
                <w:rFonts w:ascii="仿宋" w:hAnsi="仿宋" w:eastAsia="仿宋" w:cs="仿宋"/>
                <w:kern w:val="0"/>
                <w:sz w:val="24"/>
              </w:rPr>
            </w:pPr>
            <w:r>
              <w:rPr>
                <w:rFonts w:hint="eastAsia" w:ascii="仿宋" w:hAnsi="仿宋" w:eastAsia="仿宋" w:cs="仿宋"/>
                <w:kern w:val="0"/>
                <w:sz w:val="24"/>
              </w:rPr>
              <w:t>汽车配件与营销；</w:t>
            </w:r>
          </w:p>
          <w:p>
            <w:pPr>
              <w:spacing w:line="480" w:lineRule="exact"/>
              <w:rPr>
                <w:rFonts w:ascii="仿宋" w:hAnsi="仿宋" w:eastAsia="仿宋"/>
                <w:kern w:val="0"/>
                <w:sz w:val="24"/>
              </w:rPr>
            </w:pPr>
            <w:r>
              <w:rPr>
                <w:rFonts w:hint="eastAsia" w:ascii="仿宋" w:hAnsi="仿宋" w:eastAsia="仿宋" w:cs="仿宋"/>
                <w:kern w:val="0"/>
                <w:sz w:val="24"/>
              </w:rPr>
              <w:t>汽车保险与理赔。</w:t>
            </w:r>
          </w:p>
        </w:tc>
        <w:tc>
          <w:tcPr>
            <w:tcW w:w="2235" w:type="dxa"/>
          </w:tcPr>
          <w:p>
            <w:pPr>
              <w:spacing w:line="480" w:lineRule="exact"/>
              <w:rPr>
                <w:rFonts w:ascii="仿宋" w:hAnsi="仿宋" w:eastAsia="仿宋" w:cs="仿宋"/>
                <w:sz w:val="24"/>
              </w:rPr>
            </w:pPr>
            <w:r>
              <w:rPr>
                <w:rFonts w:hint="eastAsia" w:ascii="仿宋" w:hAnsi="仿宋" w:eastAsia="仿宋" w:cs="仿宋"/>
                <w:sz w:val="24"/>
              </w:rPr>
              <w:t>汽车维修工资格证书（中级及以上）</w:t>
            </w:r>
          </w:p>
        </w:tc>
      </w:tr>
    </w:tbl>
    <w:p>
      <w:pPr>
        <w:pStyle w:val="2"/>
        <w:spacing w:before="0" w:beforeLines="0" w:after="0" w:afterLines="0" w:line="500" w:lineRule="exact"/>
        <w:rPr>
          <w:rFonts w:ascii="仿宋" w:hAnsi="仿宋" w:eastAsia="仿宋" w:cs="仿宋"/>
          <w:color w:val="auto"/>
        </w:r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四、毕业条件</w:t>
      </w:r>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必须取得本专业规定的147学分；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widowControl/>
        <w:spacing w:line="500" w:lineRule="exact"/>
        <w:jc w:val="left"/>
        <w:rPr>
          <w:rFonts w:ascii="仿宋" w:hAnsi="仿宋" w:eastAsia="仿宋" w:cs="仿宋"/>
          <w:kern w:val="0"/>
          <w:sz w:val="24"/>
        </w:r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 xml:space="preserve">五、职业能力与学习内容分析 </w:t>
      </w:r>
    </w:p>
    <w:p>
      <w:pPr>
        <w:spacing w:line="500" w:lineRule="exact"/>
        <w:rPr>
          <w:rFonts w:ascii="仿宋" w:hAnsi="仿宋" w:eastAsia="仿宋" w:cs="仿宋"/>
          <w:b/>
          <w:sz w:val="24"/>
        </w:rPr>
      </w:pPr>
      <w:r>
        <w:rPr>
          <w:rFonts w:hint="eastAsia" w:ascii="仿宋" w:hAnsi="仿宋" w:eastAsia="仿宋" w:cs="仿宋"/>
          <w:b/>
          <w:sz w:val="24"/>
        </w:rPr>
        <w:t>1．公共基础课</w:t>
      </w:r>
    </w:p>
    <w:tbl>
      <w:tblPr>
        <w:tblStyle w:val="9"/>
        <w:tblW w:w="9292"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680"/>
        <w:gridCol w:w="3165"/>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68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3165"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20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680" w:type="dxa"/>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Cs w:val="21"/>
              </w:rPr>
            </w:pPr>
          </w:p>
        </w:tc>
        <w:tc>
          <w:tcPr>
            <w:tcW w:w="3165" w:type="dxa"/>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200"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马克思主义学院</w:t>
            </w:r>
          </w:p>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680" w:type="dxa"/>
            <w:vAlign w:val="center"/>
          </w:tcPr>
          <w:p>
            <w:pPr>
              <w:textAlignment w:val="baseline"/>
              <w:rPr>
                <w:rFonts w:ascii="仿宋" w:hAnsi="仿宋" w:eastAsia="仿宋" w:cs="仿宋"/>
                <w:szCs w:val="21"/>
              </w:rPr>
            </w:pPr>
            <w:r>
              <w:rPr>
                <w:rFonts w:hint="eastAsia" w:ascii="仿宋" w:hAnsi="仿宋" w:eastAsia="仿宋" w:cs="仿宋"/>
                <w:szCs w:val="21"/>
              </w:rPr>
              <w:t>《毛泽东思想和中国特色社会主义理论体系概论体系概论》</w:t>
            </w:r>
          </w:p>
        </w:tc>
        <w:tc>
          <w:tcPr>
            <w:tcW w:w="3165" w:type="dxa"/>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Cs w:val="21"/>
              </w:rPr>
            </w:pPr>
            <w:r>
              <w:rPr>
                <w:rFonts w:hint="eastAsia" w:ascii="仿宋" w:hAnsi="仿宋" w:eastAsia="仿宋" w:cs="仿宋"/>
                <w:szCs w:val="21"/>
              </w:rPr>
              <w:t>3.习近平新时代中国特色社会主义思想</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textAlignment w:val="baseline"/>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1680" w:type="dxa"/>
            <w:vAlign w:val="center"/>
          </w:tcPr>
          <w:p>
            <w:pPr>
              <w:textAlignment w:val="baseline"/>
              <w:rPr>
                <w:rFonts w:ascii="仿宋" w:hAnsi="仿宋" w:eastAsia="仿宋" w:cs="仿宋"/>
                <w:szCs w:val="21"/>
              </w:rPr>
            </w:pPr>
            <w:r>
              <w:rPr>
                <w:rFonts w:hint="eastAsia" w:ascii="仿宋" w:hAnsi="仿宋" w:eastAsia="仿宋" w:cs="仿宋"/>
                <w:szCs w:val="21"/>
              </w:rPr>
              <w:t>《形势与政策》</w:t>
            </w:r>
          </w:p>
        </w:tc>
        <w:tc>
          <w:tcPr>
            <w:tcW w:w="3165" w:type="dxa"/>
            <w:vAlign w:val="center"/>
          </w:tcPr>
          <w:p>
            <w:pPr>
              <w:textAlignment w:val="baseline"/>
              <w:rPr>
                <w:rFonts w:ascii="仿宋" w:hAnsi="仿宋" w:eastAsia="仿宋" w:cs="仿宋"/>
                <w:szCs w:val="21"/>
              </w:rPr>
            </w:pPr>
            <w:r>
              <w:rPr>
                <w:rFonts w:hint="eastAsia" w:ascii="仿宋" w:hAnsi="仿宋" w:eastAsia="仿宋" w:cs="仿宋"/>
                <w:szCs w:val="21"/>
              </w:rPr>
              <w:t>政治建设、经济建设、文化建设、社会建设、生态文明建设、军事发展、国际外交变化、台海问题、南海问题。</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1680" w:type="dxa"/>
            <w:vAlign w:val="center"/>
          </w:tcPr>
          <w:p>
            <w:pPr>
              <w:textAlignment w:val="baseline"/>
              <w:rPr>
                <w:rFonts w:ascii="仿宋" w:hAnsi="仿宋" w:eastAsia="仿宋" w:cs="仿宋"/>
                <w:szCs w:val="21"/>
              </w:rPr>
            </w:pPr>
            <w:r>
              <w:rPr>
                <w:rFonts w:hint="eastAsia" w:ascii="仿宋" w:hAnsi="仿宋" w:eastAsia="仿宋" w:cs="仿宋"/>
                <w:szCs w:val="21"/>
              </w:rPr>
              <w:t>《铸牢中华民族共同体意识》</w:t>
            </w:r>
          </w:p>
        </w:tc>
        <w:tc>
          <w:tcPr>
            <w:tcW w:w="3165" w:type="dxa"/>
            <w:vAlign w:val="center"/>
          </w:tcPr>
          <w:p>
            <w:pPr>
              <w:textAlignment w:val="baseline"/>
              <w:rPr>
                <w:rFonts w:ascii="仿宋" w:hAnsi="仿宋" w:eastAsia="仿宋" w:cs="仿宋"/>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3165"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47"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680" w:type="dxa"/>
            <w:vAlign w:val="center"/>
          </w:tcPr>
          <w:p>
            <w:pPr>
              <w:widowControl/>
              <w:spacing w:line="360" w:lineRule="exact"/>
              <w:jc w:val="center"/>
              <w:textAlignment w:val="baseline"/>
              <w:rPr>
                <w:rFonts w:ascii="仿宋" w:hAnsi="仿宋" w:eastAsia="仿宋" w:cs="仿宋"/>
                <w:kern w:val="0"/>
                <w:szCs w:val="21"/>
              </w:rPr>
            </w:pPr>
            <w:r>
              <w:rPr>
                <w:rFonts w:hint="eastAsia" w:ascii="仿宋" w:hAnsi="仿宋" w:eastAsia="仿宋" w:cs="仿宋"/>
                <w:szCs w:val="21"/>
              </w:rPr>
              <w:t>《信息技术》</w:t>
            </w:r>
          </w:p>
        </w:tc>
        <w:tc>
          <w:tcPr>
            <w:tcW w:w="3165"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200" w:type="dxa"/>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3165"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68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680" w:type="dxa"/>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《劳动教育》</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9"/>
        <w:tblW w:w="9178"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2377"/>
        <w:gridCol w:w="3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89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37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0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76" w:hRule="atLeast"/>
        </w:trPr>
        <w:tc>
          <w:tcPr>
            <w:tcW w:w="2892"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⑴通过学习投影原理、常用件和标准件的规定画法、零件图和装配图的识读与测绘方法、公差配合的基本知识等，使学生熟悉有关制图的国家标准，具有较强的识图能力和一定的徒手绘图与计算机绘图的能力。</w:t>
            </w:r>
          </w:p>
          <w:p>
            <w:pPr>
              <w:widowControl/>
              <w:spacing w:line="300" w:lineRule="exact"/>
              <w:jc w:val="left"/>
              <w:rPr>
                <w:rFonts w:ascii="仿宋" w:hAnsi="仿宋" w:eastAsia="仿宋" w:cs="Arial"/>
                <w:kern w:val="0"/>
                <w:szCs w:val="21"/>
              </w:rPr>
            </w:pPr>
            <w:r>
              <w:rPr>
                <w:rFonts w:hint="eastAsia" w:ascii="仿宋" w:hAnsi="仿宋" w:eastAsia="仿宋" w:cs="仿宋"/>
                <w:kern w:val="0"/>
                <w:szCs w:val="21"/>
              </w:rPr>
              <w:t>⑵</w:t>
            </w:r>
            <w:r>
              <w:rPr>
                <w:rFonts w:hint="eastAsia" w:ascii="仿宋" w:hAnsi="仿宋" w:eastAsia="仿宋" w:cs="Arial"/>
                <w:kern w:val="0"/>
                <w:szCs w:val="21"/>
              </w:rPr>
              <w:t>通过本课程的学习，使学生了解汽车必备的直流电路、正弦三相交流电路、磁路与变压器、异步电动机、电工测量、直流电动机、三相异步电动机的基本原理，常用电子元件、基本运算放大器、整流与滤波电路、直流稳压电源、触发器与时序逻辑电路在汽车电路上应用的基本知识；熟悉常用电工仪器、电器元件的工作原理和分析电路工作情况的基本方法；理解电工电子电路的工作原理。</w:t>
            </w:r>
          </w:p>
          <w:p>
            <w:pPr>
              <w:widowControl/>
              <w:spacing w:line="300" w:lineRule="exact"/>
              <w:jc w:val="left"/>
              <w:rPr>
                <w:rFonts w:ascii="仿宋" w:hAnsi="仿宋" w:eastAsia="仿宋" w:cs="Arial"/>
                <w:kern w:val="0"/>
                <w:szCs w:val="21"/>
              </w:rPr>
            </w:pPr>
          </w:p>
          <w:p>
            <w:pPr>
              <w:widowControl/>
              <w:spacing w:line="300" w:lineRule="exact"/>
              <w:jc w:val="left"/>
              <w:rPr>
                <w:rFonts w:ascii="仿宋" w:hAnsi="仿宋" w:eastAsia="仿宋"/>
                <w:kern w:val="0"/>
                <w:szCs w:val="21"/>
              </w:rPr>
            </w:pPr>
            <w:r>
              <w:rPr>
                <w:rFonts w:hint="eastAsia" w:ascii="仿宋" w:hAnsi="仿宋" w:eastAsia="仿宋" w:cs="仿宋"/>
                <w:kern w:val="0"/>
                <w:szCs w:val="21"/>
              </w:rPr>
              <w:t>⑶</w:t>
            </w:r>
            <w:r>
              <w:rPr>
                <w:rFonts w:hint="eastAsia" w:ascii="仿宋" w:hAnsi="仿宋" w:eastAsia="仿宋"/>
                <w:kern w:val="0"/>
                <w:szCs w:val="21"/>
              </w:rPr>
              <w:t>主要讲授机械识图、常用机构、通用机械零件及机械传动的基本知识及工作原理；能进行有关设计的受力分析；掌握常用机构、通用机械零件及机械传动的作用、工作原理，具有设计常用机构、通用机械零件、机械传动及简单机械装置的能力。</w:t>
            </w:r>
          </w:p>
          <w:p>
            <w:pPr>
              <w:widowControl/>
              <w:spacing w:line="300" w:lineRule="exact"/>
              <w:jc w:val="left"/>
              <w:rPr>
                <w:rFonts w:ascii="仿宋" w:hAnsi="仿宋" w:eastAsia="仿宋"/>
                <w:kern w:val="0"/>
                <w:szCs w:val="21"/>
              </w:rPr>
            </w:pPr>
          </w:p>
          <w:p>
            <w:pPr>
              <w:widowControl/>
              <w:numPr>
                <w:ilvl w:val="0"/>
                <w:numId w:val="1"/>
              </w:numPr>
              <w:spacing w:line="300" w:lineRule="exact"/>
              <w:jc w:val="left"/>
              <w:rPr>
                <w:rFonts w:ascii="仿宋" w:hAnsi="仿宋" w:eastAsia="仿宋" w:cs="仿宋"/>
                <w:kern w:val="0"/>
                <w:szCs w:val="21"/>
              </w:rPr>
            </w:pPr>
            <w:r>
              <w:rPr>
                <w:rFonts w:hint="eastAsia" w:ascii="仿宋" w:hAnsi="仿宋" w:eastAsia="仿宋" w:cs="仿宋"/>
                <w:kern w:val="0"/>
                <w:szCs w:val="21"/>
              </w:rPr>
              <w:t>了解汽车发展史、著名汽车公司与品牌、汽车外形与色彩及汽车与社会、汽车时尚等。</w:t>
            </w:r>
          </w:p>
          <w:p>
            <w:pPr>
              <w:widowControl/>
              <w:spacing w:line="300" w:lineRule="exact"/>
              <w:jc w:val="left"/>
              <w:rPr>
                <w:rFonts w:ascii="仿宋" w:hAnsi="仿宋" w:eastAsia="仿宋" w:cs="仿宋"/>
                <w:kern w:val="0"/>
                <w:szCs w:val="21"/>
              </w:rPr>
            </w:pPr>
          </w:p>
          <w:p>
            <w:pPr>
              <w:widowControl/>
              <w:spacing w:line="300" w:lineRule="exact"/>
              <w:jc w:val="left"/>
              <w:rPr>
                <w:rFonts w:ascii="仿宋" w:hAnsi="仿宋" w:eastAsia="仿宋" w:cs="仿宋"/>
                <w:kern w:val="0"/>
                <w:szCs w:val="21"/>
              </w:rPr>
            </w:pPr>
            <w:r>
              <w:rPr>
                <w:rFonts w:hint="eastAsia" w:ascii="仿宋" w:hAnsi="仿宋" w:eastAsia="仿宋" w:cs="仿宋"/>
                <w:kern w:val="0"/>
                <w:szCs w:val="21"/>
              </w:rPr>
              <w:t>（5）了解汽车运行材料的性能，掌握汽车运行材料的使用方法。</w:t>
            </w:r>
          </w:p>
        </w:tc>
        <w:tc>
          <w:tcPr>
            <w:tcW w:w="237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《机械制图与CAD》</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《汽车电工与电子技术》</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《汽车机械基础》</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《汽车文化》</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《汽车运行材料》</w:t>
            </w:r>
          </w:p>
          <w:p>
            <w:pPr>
              <w:tabs>
                <w:tab w:val="center" w:pos="4153"/>
                <w:tab w:val="right" w:pos="8306"/>
              </w:tabs>
              <w:snapToGrid w:val="0"/>
              <w:spacing w:line="500" w:lineRule="exact"/>
              <w:rPr>
                <w:rFonts w:ascii="仿宋" w:hAnsi="仿宋" w:eastAsia="仿宋" w:cs="仿宋"/>
                <w:kern w:val="0"/>
                <w:szCs w:val="21"/>
              </w:rPr>
            </w:pPr>
          </w:p>
        </w:tc>
        <w:tc>
          <w:tcPr>
            <w:tcW w:w="3909" w:type="dxa"/>
          </w:tcPr>
          <w:p>
            <w:pPr>
              <w:tabs>
                <w:tab w:val="center" w:pos="4153"/>
                <w:tab w:val="right" w:pos="8306"/>
              </w:tabs>
              <w:snapToGrid w:val="0"/>
              <w:spacing w:before="156" w:beforeLines="50" w:line="300" w:lineRule="exact"/>
              <w:outlineLvl w:val="3"/>
              <w:rPr>
                <w:rFonts w:ascii="仿宋" w:hAnsi="仿宋" w:eastAsia="仿宋" w:cs="Arial"/>
                <w:szCs w:val="21"/>
                <w:shd w:val="clear" w:color="auto" w:fill="FFFFFF"/>
              </w:rPr>
            </w:pPr>
            <w:r>
              <w:rPr>
                <w:rFonts w:hint="eastAsia" w:ascii="仿宋" w:hAnsi="仿宋" w:eastAsia="仿宋" w:cs="仿宋"/>
                <w:kern w:val="0"/>
                <w:szCs w:val="21"/>
              </w:rPr>
              <w:t>⑴学习AutoCAD的基本命令、二维绘图基础、三维作图、图形编辑、图形文件的组织与管理</w:t>
            </w:r>
            <w:r>
              <w:rPr>
                <w:rFonts w:hint="eastAsia" w:ascii="仿宋" w:hAnsi="仿宋" w:eastAsia="仿宋" w:cs="Arial"/>
                <w:szCs w:val="21"/>
                <w:shd w:val="clear" w:color="auto" w:fill="FFFFFF"/>
              </w:rPr>
              <w:t>。</w:t>
            </w:r>
          </w:p>
          <w:p>
            <w:pPr>
              <w:tabs>
                <w:tab w:val="center" w:pos="4153"/>
                <w:tab w:val="right" w:pos="8306"/>
              </w:tabs>
              <w:snapToGrid w:val="0"/>
              <w:spacing w:before="156" w:beforeLines="50" w:line="300" w:lineRule="exact"/>
              <w:outlineLvl w:val="3"/>
              <w:rPr>
                <w:rFonts w:ascii="仿宋" w:hAnsi="仿宋" w:eastAsia="仿宋" w:cs="Arial"/>
                <w:szCs w:val="21"/>
                <w:shd w:val="clear" w:color="auto" w:fill="FFFFFF"/>
              </w:rPr>
            </w:pPr>
          </w:p>
          <w:p>
            <w:pPr>
              <w:tabs>
                <w:tab w:val="center" w:pos="4153"/>
                <w:tab w:val="right" w:pos="8306"/>
              </w:tabs>
              <w:snapToGrid w:val="0"/>
              <w:spacing w:before="156" w:beforeLines="50" w:line="300" w:lineRule="exact"/>
              <w:outlineLvl w:val="3"/>
              <w:rPr>
                <w:rFonts w:ascii="仿宋" w:hAnsi="仿宋" w:eastAsia="仿宋" w:cs="Arial"/>
                <w:szCs w:val="21"/>
                <w:shd w:val="clear" w:color="auto" w:fill="FFFFFF"/>
              </w:rPr>
            </w:pPr>
          </w:p>
          <w:p>
            <w:pPr>
              <w:tabs>
                <w:tab w:val="center" w:pos="4153"/>
                <w:tab w:val="right" w:pos="8306"/>
              </w:tabs>
              <w:snapToGrid w:val="0"/>
              <w:spacing w:before="156" w:beforeLines="50" w:line="300" w:lineRule="exact"/>
              <w:outlineLvl w:val="3"/>
              <w:rPr>
                <w:rFonts w:ascii="仿宋" w:hAnsi="仿宋" w:eastAsia="仿宋" w:cs="Arial"/>
                <w:szCs w:val="21"/>
                <w:shd w:val="clear" w:color="auto" w:fill="FFFFFF"/>
              </w:rPr>
            </w:pPr>
          </w:p>
          <w:p>
            <w:pPr>
              <w:tabs>
                <w:tab w:val="center" w:pos="4153"/>
                <w:tab w:val="right" w:pos="8306"/>
              </w:tabs>
              <w:snapToGrid w:val="0"/>
              <w:spacing w:before="156" w:beforeLines="50" w:line="300" w:lineRule="exact"/>
              <w:outlineLvl w:val="3"/>
              <w:rPr>
                <w:rFonts w:ascii="仿宋" w:hAnsi="仿宋" w:eastAsia="仿宋" w:cs="Arial"/>
                <w:szCs w:val="21"/>
                <w:shd w:val="clear" w:color="auto" w:fill="FFFFFF"/>
              </w:rPr>
            </w:pPr>
          </w:p>
          <w:p>
            <w:pPr>
              <w:tabs>
                <w:tab w:val="center" w:pos="4153"/>
                <w:tab w:val="right" w:pos="8306"/>
              </w:tabs>
              <w:snapToGrid w:val="0"/>
              <w:spacing w:after="156" w:afterLines="50" w:line="300" w:lineRule="exact"/>
              <w:outlineLvl w:val="3"/>
              <w:rPr>
                <w:rFonts w:ascii="仿宋" w:hAnsi="仿宋" w:eastAsia="仿宋" w:cs="Arial"/>
                <w:szCs w:val="21"/>
                <w:shd w:val="clear" w:color="auto" w:fill="FFFFFF"/>
              </w:rPr>
            </w:pPr>
            <w:r>
              <w:rPr>
                <w:rFonts w:hint="eastAsia" w:ascii="仿宋" w:hAnsi="仿宋" w:eastAsia="仿宋" w:cs="仿宋"/>
                <w:kern w:val="0"/>
                <w:szCs w:val="21"/>
              </w:rPr>
              <w:t>⑵直流电路，正弦交流电路，磁路与电磁器件，电动机，汽车常用仪器仪表的使用，模拟电子技术基础，数字电路基础等。</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(3)</w:t>
            </w:r>
            <w:r>
              <w:rPr>
                <w:rFonts w:hint="eastAsia" w:ascii="仿宋" w:hAnsi="仿宋" w:eastAsia="仿宋" w:cs="仿宋"/>
                <w:kern w:val="0"/>
                <w:szCs w:val="21"/>
              </w:rPr>
              <w:t>识图基础知识，极限与配合，力学基础知识，液压传动知识，机械传动知识，汽车常用材料等。</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（4）汽车发展史，著名汽车公司与品牌，汽车外形与色彩，汽车与社会，汽车时尚。</w:t>
            </w:r>
          </w:p>
          <w:p>
            <w:pPr>
              <w:widowControl/>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w:t>
            </w:r>
            <w:r>
              <w:rPr>
                <w:rFonts w:ascii="仿宋" w:hAnsi="仿宋" w:eastAsia="仿宋"/>
                <w:szCs w:val="21"/>
              </w:rPr>
              <w:t xml:space="preserve"> </w:t>
            </w:r>
            <w:r>
              <w:rPr>
                <w:rFonts w:hint="eastAsia" w:ascii="仿宋" w:hAnsi="仿宋" w:eastAsia="仿宋"/>
                <w:szCs w:val="21"/>
              </w:rPr>
              <w:t>车用汽油、车用柴油、石油代用燃料、发动机润滑油、车辆齿轮油、汽车润滑脂、汽车制动液、汽车液力传动油、发动机冷却液、制冷剂和汽车轮胎等。</w:t>
            </w:r>
          </w:p>
        </w:tc>
      </w:tr>
    </w:tbl>
    <w:p>
      <w:pPr>
        <w:spacing w:line="500" w:lineRule="exact"/>
        <w:rPr>
          <w:rFonts w:ascii="仿宋" w:hAnsi="仿宋" w:eastAsia="仿宋" w:cs="仿宋"/>
          <w:b/>
          <w:sz w:val="24"/>
        </w:rPr>
      </w:pPr>
      <w:r>
        <w:rPr>
          <w:rFonts w:hint="eastAsia" w:ascii="仿宋" w:hAnsi="仿宋" w:eastAsia="仿宋" w:cs="仿宋"/>
          <w:b/>
          <w:sz w:val="24"/>
        </w:rPr>
        <w:t>3．专业核心课</w:t>
      </w:r>
    </w:p>
    <w:tbl>
      <w:tblPr>
        <w:tblStyle w:val="9"/>
        <w:tblW w:w="9158"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2368"/>
        <w:gridCol w:w="3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91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36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59" w:hRule="atLeast"/>
        </w:trPr>
        <w:tc>
          <w:tcPr>
            <w:tcW w:w="291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（1）了解汽车电器系统的组成，能够识读基本电路图，掌握汽车电器系统各总成工作原理，能够诊断并排除电路故障。</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（2）掌握汽车发动机总体结构，理解各组成部分工作原理，能够进行发动机维修。</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numPr>
                <w:ilvl w:val="0"/>
                <w:numId w:val="2"/>
              </w:num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掌握汽车底盘总体结构，理解各组成部分工作原理，能够进行底盘维修。</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在了解汽车的基本构造和理论的基础上，熟悉从理论设计到产品的整个过程中各个零部件、总成和整车的设计、试验方法和依据的基本标准，使学生树立产品全局的设计思想。熟悉各种专业试验设备和方法，了解各个设备的工作原理和设备的设计方法。</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掌握机械加工规程制订的原则、方法与步骤，具有设计工艺规程的初步能力；掌握机床夹具设计的基本原理和设计方法，具有专用夹具设计的初步能力；能初步分析机械加工中的质量问题，并提出解决问题的工艺途径；掌握保证机器装配精度的装配方法，具有装配方法选择与工艺规程设计的能力。</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（6）掌握企业管理的基本知识、质量管理、生产现场组织管理、危险预知与现场危险源辨识等。</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（7）按照制造企业对岗位职业技能要求设置相应训练岗位，在汽车零部件生产作业、装配作业、性能测试方面进行强化训练，使学生熟悉常见车型的维修方法和技术数据。</w:t>
            </w:r>
          </w:p>
        </w:tc>
        <w:tc>
          <w:tcPr>
            <w:tcW w:w="2368"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《汽车电器设备构造与维修》</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《汽车发动机构造与维修》</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《汽车底盘构造与维修》</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cs="仿宋"/>
                <w:kern w:val="0"/>
                <w:szCs w:val="21"/>
              </w:rPr>
              <w:t>《汽车试验技术》</w:t>
            </w: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 w:val="20"/>
              </w:rPr>
              <w:t>汽车制造与装配工艺</w:t>
            </w:r>
            <w:r>
              <w:rPr>
                <w:rFonts w:hint="eastAsia" w:ascii="仿宋" w:hAnsi="仿宋" w:eastAsia="仿宋" w:cs="仿宋"/>
                <w:kern w:val="0"/>
                <w:szCs w:val="21"/>
              </w:rPr>
              <w:t>》</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 w:val="20"/>
              </w:rPr>
              <w:t>汽车生产现场管理</w:t>
            </w:r>
            <w:r>
              <w:rPr>
                <w:rFonts w:hint="eastAsia" w:ascii="仿宋" w:hAnsi="仿宋" w:eastAsia="仿宋" w:cs="仿宋"/>
                <w:kern w:val="0"/>
                <w:szCs w:val="21"/>
              </w:rPr>
              <w:t>》</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《实训课》</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880" w:type="dxa"/>
          </w:tcPr>
          <w:p>
            <w:pPr>
              <w:numPr>
                <w:ilvl w:val="0"/>
                <w:numId w:val="3"/>
              </w:num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现代汽车的电源系统、启动系统、照明及信号系统、空调系统、安全气囊系统、智能仪表、中控门锁、自动座椅及常用辅助电气设备的构造与维修；电路图的阅读方法。</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（2）发动机总体结构认知，曲柄连杆机构结构及工作原理，配气机构结构及工作原理，燃料供给系结构及工作原理，冷却系结构及工作原理，润滑系结构及工作原理。</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（3）传动系组成、结构及工作原理，行驶系组成、结构及工作原理，转向系组成、结构及工作原理，制动系组成、结构及工作原理。</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(4)汽车整车性能测试、发动机性能测试，汽车底盘性能测试，汽车电器设备性能测试，汽车安全性能测试。</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（5）汽车制造工艺过程概论、工件的定位和机床夹具、工件的机械加工质量、机械加工工艺规程的制定、尺寸链原理及其应用、装配工艺基础、汽车典型零件制造工艺。</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(6)企业管理基本认知、丰田生产方式、质量管理、生产现场班组管理、危险预知与现场危险源辨识、企业员工必备的基本素养。</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(7)汽车零部件制造工艺、汽车故障诊断装配、汽车试验、汽车维修接待等。</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bl>
    <w:p>
      <w:pPr>
        <w:pStyle w:val="2"/>
        <w:spacing w:before="0" w:beforeLines="0" w:after="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9"/>
        <w:tblW w:w="9178"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387"/>
        <w:gridCol w:w="3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90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38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8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8" w:hRule="atLeast"/>
        </w:trPr>
        <w:tc>
          <w:tcPr>
            <w:tcW w:w="2902"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（1）巩固、深化和拓展学生的理论知识，引导学生理论联系实际，运用所掌握的理论知识解决维修作业中的实际问题。</w:t>
            </w:r>
          </w:p>
          <w:p>
            <w:pPr>
              <w:tabs>
                <w:tab w:val="center" w:pos="4153"/>
                <w:tab w:val="right" w:pos="8306"/>
              </w:tabs>
              <w:snapToGrid w:val="0"/>
              <w:rPr>
                <w:rFonts w:ascii="仿宋" w:hAnsi="仿宋" w:eastAsia="仿宋" w:cs="仿宋"/>
                <w:kern w:val="0"/>
                <w:szCs w:val="21"/>
              </w:rPr>
            </w:pPr>
            <w:r>
              <w:rPr>
                <w:rFonts w:hint="eastAsia" w:ascii="仿宋" w:hAnsi="仿宋" w:eastAsia="仿宋" w:cs="仿宋"/>
                <w:kern w:val="0"/>
                <w:szCs w:val="21"/>
              </w:rPr>
              <w:t>（2）学生到汽车企业的机修车间、销售、维修接待、配件等岗位工作，把所学的理论知识应用到实际工作中，获得相应的工作经验。</w:t>
            </w:r>
          </w:p>
        </w:tc>
        <w:tc>
          <w:tcPr>
            <w:tcW w:w="2387"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《跟岗实习》《顶岗实习》</w:t>
            </w:r>
          </w:p>
        </w:tc>
        <w:tc>
          <w:tcPr>
            <w:tcW w:w="388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（1）在实际工作中发现问题，用理论知识论证解决方案，形成论文或设计。</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rPr>
                <w:rFonts w:ascii="仿宋" w:hAnsi="仿宋" w:eastAsia="仿宋" w:cs="仿宋"/>
                <w:kern w:val="0"/>
                <w:szCs w:val="21"/>
              </w:rPr>
            </w:pPr>
            <w:r>
              <w:rPr>
                <w:rFonts w:hint="eastAsia" w:ascii="仿宋" w:hAnsi="仿宋" w:eastAsia="仿宋" w:cs="仿宋"/>
                <w:kern w:val="0"/>
                <w:szCs w:val="21"/>
              </w:rPr>
              <w:t>（2）汽车维修、汽车维修接待、汽车营销及配件管理、二手车鉴定等。</w:t>
            </w:r>
          </w:p>
          <w:p>
            <w:pPr>
              <w:tabs>
                <w:tab w:val="center" w:pos="4153"/>
                <w:tab w:val="right" w:pos="8306"/>
              </w:tabs>
              <w:snapToGrid w:val="0"/>
              <w:spacing w:line="500" w:lineRule="exact"/>
              <w:rPr>
                <w:rFonts w:ascii="仿宋" w:hAnsi="仿宋" w:eastAsia="仿宋" w:cs="仿宋"/>
                <w:kern w:val="0"/>
                <w:szCs w:val="21"/>
              </w:rPr>
            </w:pPr>
          </w:p>
        </w:tc>
      </w:tr>
    </w:tbl>
    <w:p>
      <w:pPr>
        <w:pStyle w:val="2"/>
        <w:spacing w:before="0" w:beforeLines="0" w:after="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tbl>
      <w:tblPr>
        <w:tblStyle w:val="9"/>
        <w:tblW w:w="9058"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338"/>
        <w:gridCol w:w="38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8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33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3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88"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了解汽车营销的核心理论，掌握基本的汽车营销策略及分析方法，掌握配件营销和管理。</w:t>
            </w:r>
          </w:p>
          <w:p>
            <w:pPr>
              <w:widowControl/>
              <w:spacing w:before="156" w:beforeLines="50" w:after="156" w:afterLines="50"/>
              <w:jc w:val="left"/>
              <w:rPr>
                <w:rFonts w:ascii="仿宋" w:hAnsi="仿宋" w:eastAsia="仿宋" w:cs="仿宋"/>
                <w:kern w:val="0"/>
                <w:szCs w:val="21"/>
              </w:rPr>
            </w:pPr>
          </w:p>
          <w:p>
            <w:pPr>
              <w:widowControl/>
              <w:spacing w:before="156" w:beforeLines="50" w:after="156" w:afterLines="50"/>
              <w:jc w:val="left"/>
              <w:rPr>
                <w:rFonts w:ascii="仿宋" w:hAnsi="仿宋" w:eastAsia="仿宋" w:cs="仿宋"/>
                <w:kern w:val="0"/>
                <w:szCs w:val="21"/>
              </w:rPr>
            </w:pPr>
          </w:p>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（2）系统了解二手车评估的前期准备、现场鉴定、评定估算、二手车交易后续手续业务处理和二手车经销的规范及方式、方法。</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w:t>
            </w:r>
            <w:r>
              <w:rPr>
                <w:rFonts w:ascii="仿宋" w:hAnsi="仿宋" w:eastAsia="仿宋" w:cs="仿宋"/>
                <w:kern w:val="0"/>
                <w:szCs w:val="21"/>
              </w:rPr>
              <w:t>）</w:t>
            </w:r>
            <w:r>
              <w:rPr>
                <w:rFonts w:hint="eastAsia" w:ascii="仿宋" w:hAnsi="仿宋" w:eastAsia="仿宋" w:cs="仿宋"/>
                <w:kern w:val="0"/>
                <w:szCs w:val="21"/>
              </w:rPr>
              <w:t>了解汽车保险基础知识，掌握保险合同的基本内容，明确机动车保险各险种的内容及费率计算方法，能够进行机动车保险承保及理赔实务操作。</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w:t>
            </w:r>
            <w:r>
              <w:rPr>
                <w:rFonts w:hint="eastAsia" w:ascii="仿宋" w:hAnsi="仿宋" w:eastAsia="仿宋" w:cs="仿宋"/>
                <w:kern w:val="0"/>
                <w:szCs w:val="21"/>
              </w:rPr>
              <w:t>4)了解商务礼仪的内涵、原则、作用，掌握汽车销售与服务岗位的商务礼仪要求，能够进行商务礼仪设计，掌握汽车维修接待基本礼仪。</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（5）了解新能源汽车组成、工作原理及发展趋势。</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w:t>
            </w:r>
            <w:r>
              <w:rPr>
                <w:rFonts w:hint="eastAsia" w:ascii="仿宋" w:hAnsi="仿宋" w:eastAsia="仿宋" w:cs="仿宋"/>
                <w:kern w:val="0"/>
                <w:szCs w:val="21"/>
              </w:rPr>
              <w:t>6)了解汽车车身附件的拆装方法，掌握汽车车身的修复方法，能够进行钣金及焊接、粘接操作。</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7</w:t>
            </w:r>
            <w:r>
              <w:rPr>
                <w:rFonts w:ascii="仿宋" w:hAnsi="仿宋" w:eastAsia="仿宋" w:cs="仿宋"/>
                <w:kern w:val="0"/>
                <w:szCs w:val="21"/>
              </w:rPr>
              <w:t>)</w:t>
            </w:r>
            <w:r>
              <w:rPr>
                <w:rFonts w:hint="eastAsia" w:ascii="仿宋" w:hAnsi="仿宋" w:eastAsia="仿宋" w:cs="仿宋"/>
                <w:kern w:val="0"/>
                <w:szCs w:val="21"/>
              </w:rPr>
              <w:t>了解汽车涂装的工艺过程，掌握车身涂装操作方法，能进行汽车车身护理。</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numPr>
                <w:ilvl w:val="0"/>
                <w:numId w:val="4"/>
              </w:num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了解汽车运行材料的性能，掌握汽车运行材料的使用方法。</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233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《汽车配件及营销》</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《二手车鉴定与评估》</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《汽车保险与理赔》</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《汽车商务礼仪》</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《节能与新能源技术》</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《汽车车身修复技术》</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《汽车涂装技术》</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《汽车运行材料》</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832"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汽车营销概论，汽车营销战略与营销管理，汽车营销环境分析，汽车产品购买行为分析，汽车营销市场调研与预测，汽车产品策略，汽车定价策略，汽车分销策略，汽车促销策略、汽车配件营销基础知识，汽车配件管理与营销。</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w:t>
            </w:r>
            <w:r>
              <w:rPr>
                <w:rFonts w:hint="eastAsia" w:ascii="仿宋" w:hAnsi="仿宋" w:eastAsia="仿宋" w:cs="仿宋"/>
                <w:kern w:val="0"/>
                <w:szCs w:val="21"/>
              </w:rPr>
              <w:t>2)二手车鉴定评估委托书，编制二手车鉴定评估工作方案，二手车相关证件的核查，二手车现时技术状况的静、动态检查，二手车价格的计算方法，二手车收购及销售定价的方法，二手车交易后续手续的办理流程等。</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w:t>
            </w:r>
            <w:r>
              <w:rPr>
                <w:rFonts w:hint="eastAsia" w:ascii="仿宋" w:hAnsi="仿宋" w:eastAsia="仿宋" w:cs="仿宋"/>
                <w:kern w:val="0"/>
                <w:szCs w:val="21"/>
              </w:rPr>
              <w:t>3) 汽车保险基础知识，保险合同，机动车交强险，机动车商业险，机动车保险费率，保险承保实务，保险理赔实务等</w:t>
            </w:r>
          </w:p>
          <w:p>
            <w:pPr>
              <w:widowControl/>
              <w:adjustRightInd w:val="0"/>
              <w:spacing w:line="360" w:lineRule="exact"/>
              <w:jc w:val="left"/>
              <w:rPr>
                <w:rFonts w:ascii="仿宋" w:hAnsi="仿宋" w:eastAsia="仿宋" w:cs="仿宋"/>
                <w:kern w:val="0"/>
                <w:szCs w:val="21"/>
              </w:rPr>
            </w:pPr>
          </w:p>
          <w:p>
            <w:pPr>
              <w:widowControl/>
              <w:adjustRightInd w:val="0"/>
              <w:spacing w:line="300" w:lineRule="exact"/>
              <w:jc w:val="left"/>
              <w:rPr>
                <w:rFonts w:ascii="仿宋" w:hAnsi="仿宋" w:eastAsia="仿宋" w:cs="仿宋"/>
                <w:kern w:val="0"/>
                <w:szCs w:val="21"/>
              </w:rPr>
            </w:pPr>
            <w:r>
              <w:rPr>
                <w:rFonts w:ascii="仿宋" w:hAnsi="仿宋" w:eastAsia="仿宋" w:cs="仿宋"/>
                <w:kern w:val="0"/>
                <w:szCs w:val="21"/>
              </w:rPr>
              <w:t>(</w:t>
            </w:r>
            <w:r>
              <w:rPr>
                <w:rFonts w:hint="eastAsia" w:ascii="仿宋" w:hAnsi="仿宋" w:eastAsia="仿宋" w:cs="仿宋"/>
                <w:kern w:val="0"/>
                <w:szCs w:val="21"/>
              </w:rPr>
              <w:t>4)</w:t>
            </w:r>
            <w:r>
              <w:rPr>
                <w:rFonts w:ascii="宋体" w:hAnsi="宋体" w:cs="Arial"/>
                <w:szCs w:val="21"/>
                <w:shd w:val="clear" w:color="auto" w:fill="FFFFFF"/>
              </w:rPr>
              <w:t xml:space="preserve"> </w:t>
            </w:r>
            <w:r>
              <w:rPr>
                <w:rFonts w:hint="eastAsia" w:ascii="仿宋" w:hAnsi="仿宋" w:eastAsia="仿宋" w:cs="仿宋"/>
                <w:kern w:val="0"/>
                <w:szCs w:val="21"/>
              </w:rPr>
              <w:t>商务礼仪的认知，汽车商务职业形象设计，汽车商务展厅销售礼仪，汽车商务服务礼仪，汽车商务会展仪式礼仪等。</w:t>
            </w:r>
          </w:p>
          <w:p>
            <w:pPr>
              <w:widowControl/>
              <w:adjustRightInd w:val="0"/>
              <w:spacing w:line="360" w:lineRule="exact"/>
              <w:jc w:val="left"/>
              <w:rPr>
                <w:rFonts w:ascii="仿宋" w:hAnsi="仿宋" w:eastAsia="仿宋" w:cs="仿宋"/>
                <w:kern w:val="0"/>
                <w:szCs w:val="21"/>
              </w:rPr>
            </w:pPr>
          </w:p>
          <w:p>
            <w:pPr>
              <w:widowControl/>
              <w:adjustRightInd w:val="0"/>
              <w:spacing w:line="360" w:lineRule="exact"/>
              <w:jc w:val="left"/>
              <w:rPr>
                <w:rFonts w:ascii="仿宋" w:hAnsi="仿宋" w:eastAsia="仿宋" w:cs="仿宋"/>
                <w:kern w:val="0"/>
                <w:szCs w:val="21"/>
              </w:rPr>
            </w:pPr>
          </w:p>
          <w:p>
            <w:pPr>
              <w:widowControl/>
              <w:adjustRightInd w:val="0"/>
              <w:spacing w:line="360" w:lineRule="exact"/>
              <w:jc w:val="left"/>
              <w:rPr>
                <w:rFonts w:ascii="仿宋" w:hAnsi="仿宋" w:eastAsia="仿宋" w:cs="仿宋"/>
                <w:kern w:val="0"/>
                <w:szCs w:val="21"/>
              </w:rPr>
            </w:pPr>
            <w:r>
              <w:rPr>
                <w:rFonts w:hint="eastAsia" w:ascii="仿宋" w:hAnsi="仿宋" w:eastAsia="仿宋" w:cs="仿宋"/>
                <w:kern w:val="0"/>
                <w:szCs w:val="21"/>
              </w:rPr>
              <w:t>（5）纯电动汽车，混合动力汽车，其他能源汽车。</w:t>
            </w:r>
          </w:p>
          <w:p>
            <w:pPr>
              <w:widowControl/>
              <w:adjustRightInd w:val="0"/>
              <w:spacing w:line="360" w:lineRule="exact"/>
              <w:jc w:val="left"/>
              <w:rPr>
                <w:rFonts w:ascii="仿宋" w:hAnsi="仿宋" w:eastAsia="仿宋" w:cs="仿宋"/>
                <w:kern w:val="0"/>
                <w:szCs w:val="21"/>
              </w:rPr>
            </w:pPr>
            <w:r>
              <w:rPr>
                <w:rFonts w:hint="eastAsia" w:ascii="仿宋" w:hAnsi="仿宋" w:eastAsia="仿宋" w:cs="仿宋"/>
                <w:kern w:val="0"/>
                <w:szCs w:val="21"/>
              </w:rPr>
              <w:t>（6）车身附件的拆装调整，汽车钣金维修，汽车车身焊接，汽车非金属件的维修等。</w:t>
            </w:r>
          </w:p>
          <w:p>
            <w:pPr>
              <w:widowControl/>
              <w:adjustRightInd w:val="0"/>
              <w:spacing w:line="360" w:lineRule="exact"/>
              <w:jc w:val="left"/>
              <w:rPr>
                <w:rFonts w:ascii="仿宋" w:hAnsi="仿宋" w:eastAsia="仿宋" w:cs="仿宋"/>
                <w:kern w:val="0"/>
                <w:szCs w:val="21"/>
              </w:rPr>
            </w:pPr>
          </w:p>
          <w:p>
            <w:pPr>
              <w:widowControl/>
              <w:adjustRightInd w:val="0"/>
              <w:spacing w:line="360" w:lineRule="exact"/>
              <w:jc w:val="left"/>
              <w:rPr>
                <w:rFonts w:ascii="楷体" w:hAnsi="楷体" w:eastAsia="楷体" w:cs="仿宋"/>
                <w:kern w:val="0"/>
                <w:szCs w:val="21"/>
              </w:rPr>
            </w:pPr>
            <w:r>
              <w:rPr>
                <w:rFonts w:ascii="仿宋" w:hAnsi="仿宋" w:eastAsia="仿宋" w:cs="仿宋"/>
                <w:kern w:val="0"/>
                <w:szCs w:val="21"/>
              </w:rPr>
              <w:t>(</w:t>
            </w:r>
            <w:r>
              <w:rPr>
                <w:rFonts w:hint="eastAsia" w:ascii="仿宋" w:hAnsi="仿宋" w:eastAsia="仿宋" w:cs="仿宋"/>
                <w:kern w:val="0"/>
                <w:szCs w:val="21"/>
              </w:rPr>
              <w:t>7)</w:t>
            </w:r>
            <w:r>
              <w:rPr>
                <w:rFonts w:ascii="仿宋" w:hAnsi="仿宋" w:eastAsia="仿宋" w:cs="仿宋"/>
                <w:kern w:val="0"/>
                <w:szCs w:val="21"/>
              </w:rPr>
              <w:t xml:space="preserve"> </w:t>
            </w:r>
            <w:r>
              <w:rPr>
                <w:rFonts w:hint="eastAsia" w:ascii="仿宋" w:hAnsi="仿宋" w:eastAsia="仿宋" w:cs="仿宋"/>
                <w:kern w:val="0"/>
                <w:szCs w:val="21"/>
              </w:rPr>
              <w:t>涂装概论与涂料、漆前表面处理工艺、涂饰工艺及装备、底漆、原子灰、中涂漆层的施工，面漆的喷涂，塑料底材的涂装等。</w:t>
            </w:r>
          </w:p>
          <w:p>
            <w:pPr>
              <w:widowControl/>
              <w:adjustRightInd w:val="0"/>
              <w:spacing w:line="360" w:lineRule="exact"/>
              <w:jc w:val="left"/>
              <w:rPr>
                <w:rFonts w:ascii="仿宋" w:hAnsi="仿宋" w:eastAsia="仿宋" w:cs="仿宋"/>
                <w:kern w:val="0"/>
                <w:szCs w:val="21"/>
              </w:rPr>
            </w:pPr>
            <w:r>
              <w:rPr>
                <w:rFonts w:hint="eastAsia" w:ascii="仿宋" w:hAnsi="仿宋" w:eastAsia="仿宋" w:cs="仿宋"/>
                <w:kern w:val="0"/>
                <w:szCs w:val="21"/>
              </w:rPr>
              <w:t>（8）</w:t>
            </w:r>
            <w:r>
              <w:rPr>
                <w:rFonts w:hint="eastAsia" w:ascii="仿宋" w:hAnsi="仿宋" w:eastAsia="仿宋"/>
                <w:szCs w:val="21"/>
              </w:rPr>
              <w:t>车用汽油、车用柴油、石油代用燃料、发动机润滑油、车辆齿轮油、汽车润滑脂、汽车制动液、汽车液力传动油、发动机冷却液、制冷剂和汽车轮胎等。</w:t>
            </w:r>
          </w:p>
        </w:tc>
      </w:tr>
    </w:tbl>
    <w:p>
      <w:pPr>
        <w:spacing w:line="500" w:lineRule="exact"/>
        <w:rPr>
          <w:rFonts w:ascii="仿宋" w:hAnsi="仿宋" w:eastAsia="仿宋" w:cs="仿宋"/>
          <w:b/>
          <w:sz w:val="24"/>
        </w:rPr>
      </w:pPr>
      <w:r>
        <w:rPr>
          <w:rFonts w:hint="eastAsia" w:ascii="仿宋" w:hAnsi="仿宋" w:eastAsia="仿宋" w:cs="仿宋"/>
          <w:b/>
          <w:bCs/>
          <w:sz w:val="24"/>
        </w:rPr>
        <w:t>6.创新创业实践项目</w:t>
      </w:r>
      <w:r>
        <w:rPr>
          <w:rFonts w:hint="eastAsia" w:ascii="仿宋" w:hAnsi="仿宋" w:eastAsia="仿宋" w:cs="仿宋"/>
          <w:b/>
          <w:bCs/>
          <w:sz w:val="28"/>
          <w:szCs w:val="28"/>
        </w:rPr>
        <w:t xml:space="preserve"> </w:t>
      </w:r>
    </w:p>
    <w:tbl>
      <w:tblPr>
        <w:tblStyle w:val="9"/>
        <w:tblW w:w="9119"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26"/>
        <w:gridCol w:w="6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92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19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2926"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（1）与企业技术革新</w:t>
            </w:r>
          </w:p>
        </w:tc>
        <w:tc>
          <w:tcPr>
            <w:tcW w:w="6193"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（1）学生根据学校及企业的需要、参与或主持技术革新。</w:t>
            </w:r>
          </w:p>
          <w:p>
            <w:pPr>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p>
    <w:tbl>
      <w:tblPr>
        <w:tblStyle w:val="9"/>
        <w:tblW w:w="913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汽车检测与维修</w:t>
            </w:r>
          </w:p>
          <w:p>
            <w:pPr>
              <w:tabs>
                <w:tab w:val="center" w:pos="4153"/>
                <w:tab w:val="right" w:pos="8306"/>
              </w:tabs>
              <w:snapToGrid w:val="0"/>
              <w:spacing w:line="500" w:lineRule="exact"/>
              <w:rPr>
                <w:rFonts w:ascii="仿宋" w:hAnsi="仿宋" w:eastAsia="仿宋" w:cs="仿宋"/>
                <w:kern w:val="0"/>
                <w:szCs w:val="21"/>
              </w:rPr>
            </w:pPr>
          </w:p>
        </w:tc>
        <w:tc>
          <w:tcPr>
            <w:tcW w:w="604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全国或全区职业院校汽车检测与维修专业大赛，主要进行汽车发动机系统检修及汽车电气系统检修两个项目。</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tbl>
      <w:tblPr>
        <w:tblStyle w:val="9"/>
        <w:tblW w:w="9219"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58"/>
        <w:gridCol w:w="6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95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26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2958"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二手车评估</w:t>
            </w:r>
          </w:p>
          <w:p>
            <w:pPr>
              <w:tabs>
                <w:tab w:val="center" w:pos="4153"/>
                <w:tab w:val="right" w:pos="8306"/>
              </w:tabs>
              <w:snapToGrid w:val="0"/>
              <w:spacing w:line="500" w:lineRule="exact"/>
              <w:jc w:val="center"/>
              <w:rPr>
                <w:rFonts w:ascii="仿宋" w:hAnsi="仿宋" w:eastAsia="仿宋" w:cs="仿宋"/>
                <w:szCs w:val="21"/>
              </w:rPr>
            </w:pPr>
          </w:p>
        </w:tc>
        <w:tc>
          <w:tcPr>
            <w:tcW w:w="6261" w:type="dxa"/>
            <w:vAlign w:val="center"/>
          </w:tcPr>
          <w:p>
            <w:pPr>
              <w:tabs>
                <w:tab w:val="center" w:pos="4153"/>
                <w:tab w:val="right" w:pos="8306"/>
              </w:tabs>
              <w:snapToGrid w:val="0"/>
              <w:spacing w:line="500" w:lineRule="exact"/>
              <w:jc w:val="left"/>
              <w:rPr>
                <w:rFonts w:ascii="仿宋" w:hAnsi="仿宋" w:eastAsia="仿宋" w:cs="仿宋"/>
                <w:szCs w:val="21"/>
              </w:rPr>
            </w:pPr>
            <w:r>
              <w:rPr>
                <w:rFonts w:ascii="仿宋" w:hAnsi="仿宋" w:eastAsia="仿宋" w:cs="仿宋"/>
                <w:kern w:val="0"/>
                <w:szCs w:val="21"/>
              </w:rPr>
              <w:t>(1)</w:t>
            </w:r>
            <w:r>
              <w:rPr>
                <w:rFonts w:hint="eastAsia" w:ascii="宋体" w:hAnsi="宋体"/>
                <w:kern w:val="0"/>
                <w:szCs w:val="21"/>
              </w:rPr>
              <w:t> </w:t>
            </w:r>
            <w:r>
              <w:rPr>
                <w:rFonts w:hint="eastAsia" w:ascii="仿宋" w:hAnsi="仿宋" w:eastAsia="仿宋" w:cs="仿宋"/>
                <w:kern w:val="0"/>
                <w:szCs w:val="21"/>
              </w:rPr>
              <w:t>二手车评估师是对二手车的综合状况进行检测；结合车辆相关资料对二手车的技术状况进行鉴定；根据评估的特定目的，结合评估标准进行二手车价格评估，出具评估报告；进行车辆鉴定估价了解，收集整理市场信息。通过理论和实践的学习，完成通过国家考试，获得二手车评估师证。</w:t>
            </w:r>
          </w:p>
        </w:tc>
      </w:tr>
    </w:tbl>
    <w:p>
      <w:pPr>
        <w:spacing w:line="500" w:lineRule="exact"/>
        <w:rPr>
          <w:rFonts w:ascii="仿宋" w:hAnsi="仿宋" w:eastAsia="仿宋" w:cs="仿宋"/>
          <w:b/>
          <w:bCs/>
          <w:sz w:val="24"/>
        </w:rPr>
      </w:pPr>
      <w:r>
        <w:rPr>
          <w:rFonts w:hint="eastAsia" w:ascii="仿宋" w:hAnsi="仿宋" w:eastAsia="仿宋" w:cs="仿宋"/>
          <w:b/>
          <w:sz w:val="24"/>
        </w:rPr>
        <w:t>9.</w:t>
      </w:r>
      <w:r>
        <w:rPr>
          <w:rFonts w:hint="eastAsia" w:ascii="仿宋" w:hAnsi="仿宋" w:eastAsia="仿宋" w:cs="仿宋"/>
          <w:b/>
          <w:bCs/>
          <w:sz w:val="24"/>
        </w:rPr>
        <w:t>技能考证考级</w:t>
      </w:r>
    </w:p>
    <w:tbl>
      <w:tblPr>
        <w:tblStyle w:val="9"/>
        <w:tblW w:w="918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12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（1）“汽车修理工”职业资格证书</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（2）“机动车检测工”职业资格证书</w:t>
            </w:r>
          </w:p>
          <w:p>
            <w:pPr>
              <w:tabs>
                <w:tab w:val="center" w:pos="4153"/>
                <w:tab w:val="right" w:pos="8306"/>
              </w:tabs>
              <w:snapToGrid w:val="0"/>
              <w:spacing w:line="500" w:lineRule="exact"/>
              <w:rPr>
                <w:rFonts w:ascii="仿宋" w:hAnsi="仿宋" w:eastAsia="仿宋" w:cs="仿宋"/>
                <w:kern w:val="0"/>
                <w:szCs w:val="21"/>
              </w:rPr>
            </w:pPr>
          </w:p>
        </w:tc>
        <w:tc>
          <w:tcPr>
            <w:tcW w:w="612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（1）钳工基础知识、汽车常用材料、机械识图、电工与电子基础、液压传动、汽车维修机具的性能和使用、汽车构造、汽车电器、安全生产与环保知识、质量管理知识、法律知识。</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（2）汽车构造、汽车电器、安全生产与环保知识、质量管理知识、法律知识、汽车检测与诊断技术、汽车常用检测设备使用。</w:t>
            </w:r>
          </w:p>
          <w:p>
            <w:pPr>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sz w:val="24"/>
        </w:rPr>
      </w:pPr>
      <w:r>
        <w:rPr>
          <w:rFonts w:hint="eastAsia" w:ascii="仿宋" w:hAnsi="仿宋" w:eastAsia="仿宋" w:cs="仿宋"/>
          <w:b/>
          <w:bCs/>
          <w:sz w:val="24"/>
        </w:rPr>
        <w:t xml:space="preserve">10. </w:t>
      </w: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9"/>
        <w:tblpPr w:leftFromText="180" w:rightFromText="180" w:vertAnchor="text" w:horzAnchor="page" w:tblpX="1252" w:tblpY="494"/>
        <w:tblOverlap w:val="never"/>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923"/>
        <w:gridCol w:w="1806"/>
        <w:gridCol w:w="1274"/>
        <w:gridCol w:w="1047"/>
        <w:gridCol w:w="852"/>
        <w:gridCol w:w="1399"/>
        <w:gridCol w:w="769"/>
        <w:gridCol w:w="12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785" w:type="dxa"/>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5050" w:type="dxa"/>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852" w:type="dxa"/>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1399" w:type="dxa"/>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769" w:type="dxa"/>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782" w:type="dxa"/>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785"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923" w:type="dxa"/>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1806" w:type="dxa"/>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2321" w:type="dxa"/>
            <w:gridSpan w:val="2"/>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852" w:type="dxa"/>
            <w:vAlign w:val="center"/>
          </w:tcPr>
          <w:p>
            <w:pPr>
              <w:jc w:val="center"/>
              <w:rPr>
                <w:rFonts w:ascii="仿宋" w:hAnsi="仿宋" w:eastAsia="仿宋"/>
                <w:szCs w:val="21"/>
              </w:rPr>
            </w:pPr>
            <w:r>
              <w:rPr>
                <w:rFonts w:hint="eastAsia" w:ascii="仿宋" w:hAnsi="仿宋" w:eastAsia="仿宋"/>
                <w:bCs/>
                <w:szCs w:val="21"/>
              </w:rPr>
              <w:t xml:space="preserve"> </w:t>
            </w:r>
          </w:p>
        </w:tc>
        <w:tc>
          <w:tcPr>
            <w:tcW w:w="1399" w:type="dxa"/>
            <w:vMerge w:val="restart"/>
            <w:vAlign w:val="center"/>
          </w:tcPr>
          <w:p>
            <w:pPr>
              <w:jc w:val="center"/>
              <w:rPr>
                <w:rFonts w:ascii="仿宋" w:hAnsi="仿宋" w:eastAsia="仿宋"/>
                <w:bCs/>
                <w:szCs w:val="21"/>
              </w:rPr>
            </w:pPr>
            <w:r>
              <w:rPr>
                <w:rFonts w:hint="eastAsia" w:ascii="仿宋" w:hAnsi="仿宋" w:eastAsia="仿宋"/>
                <w:szCs w:val="21"/>
              </w:rPr>
              <w:t>活动感悟（50-100字）</w:t>
            </w:r>
          </w:p>
        </w:tc>
        <w:tc>
          <w:tcPr>
            <w:tcW w:w="769" w:type="dxa"/>
            <w:vMerge w:val="restart"/>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782" w:type="dxa"/>
            <w:gridSpan w:val="2"/>
            <w:vMerge w:val="restart"/>
            <w:vAlign w:val="center"/>
          </w:tcPr>
          <w:p>
            <w:pPr>
              <w:jc w:val="center"/>
              <w:rPr>
                <w:rFonts w:ascii="仿宋" w:hAnsi="仿宋" w:eastAsia="仿宋"/>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w:t>
            </w: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785" w:type="dxa"/>
            <w:vMerge w:val="continue"/>
            <w:vAlign w:val="center"/>
          </w:tcPr>
          <w:p>
            <w:pPr>
              <w:jc w:val="center"/>
              <w:rPr>
                <w:rFonts w:ascii="仿宋" w:hAnsi="仿宋" w:eastAsia="仿宋"/>
                <w:bCs/>
                <w:szCs w:val="21"/>
              </w:rPr>
            </w:pPr>
          </w:p>
        </w:tc>
        <w:tc>
          <w:tcPr>
            <w:tcW w:w="923" w:type="dxa"/>
            <w:vAlign w:val="center"/>
          </w:tcPr>
          <w:p>
            <w:pPr>
              <w:spacing w:line="360" w:lineRule="exact"/>
              <w:jc w:val="center"/>
              <w:rPr>
                <w:rFonts w:ascii="仿宋" w:hAnsi="仿宋" w:eastAsia="仿宋"/>
                <w:bCs/>
                <w:szCs w:val="21"/>
              </w:rPr>
            </w:pPr>
            <w:r>
              <w:rPr>
                <w:rFonts w:hint="eastAsia" w:ascii="仿宋" w:hAnsi="仿宋" w:eastAsia="仿宋"/>
                <w:bCs/>
                <w:szCs w:val="21"/>
              </w:rPr>
              <w:t>思想素质类活动</w:t>
            </w:r>
          </w:p>
        </w:tc>
        <w:tc>
          <w:tcPr>
            <w:tcW w:w="1806" w:type="dxa"/>
            <w:vAlign w:val="center"/>
          </w:tcPr>
          <w:p>
            <w:pPr>
              <w:spacing w:line="360" w:lineRule="exact"/>
              <w:jc w:val="center"/>
              <w:rPr>
                <w:rFonts w:ascii="仿宋" w:hAnsi="仿宋" w:eastAsia="仿宋"/>
                <w:bCs/>
                <w:szCs w:val="21"/>
              </w:rPr>
            </w:pPr>
            <w:r>
              <w:rPr>
                <w:rFonts w:hint="eastAsia" w:ascii="仿宋" w:hAnsi="仿宋" w:eastAsia="仿宋"/>
                <w:bCs/>
                <w:szCs w:val="21"/>
              </w:rPr>
              <w:t>爱国、理想、世界观、人生观、价值观、集体主义、红船精神、井冈山精神、长征精神、改革开放精神、女排精神、抗疫精神、蒙古马精神</w:t>
            </w:r>
          </w:p>
        </w:tc>
        <w:tc>
          <w:tcPr>
            <w:tcW w:w="1274" w:type="dxa"/>
            <w:vAlign w:val="center"/>
          </w:tcPr>
          <w:p>
            <w:pPr>
              <w:spacing w:line="360" w:lineRule="exact"/>
              <w:jc w:val="center"/>
              <w:rPr>
                <w:rFonts w:ascii="仿宋" w:hAnsi="仿宋" w:eastAsia="仿宋"/>
                <w:bCs/>
                <w:szCs w:val="21"/>
              </w:rPr>
            </w:pPr>
            <w:r>
              <w:rPr>
                <w:rFonts w:hint="eastAsia" w:ascii="仿宋" w:hAnsi="仿宋" w:eastAsia="仿宋"/>
                <w:bCs/>
                <w:szCs w:val="21"/>
              </w:rPr>
              <w:t>红色故事会、民族团结故事会、参观走访....</w:t>
            </w:r>
          </w:p>
        </w:tc>
        <w:tc>
          <w:tcPr>
            <w:tcW w:w="1047"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852" w:type="dxa"/>
            <w:vAlign w:val="center"/>
          </w:tcPr>
          <w:p>
            <w:pPr>
              <w:jc w:val="center"/>
              <w:rPr>
                <w:rFonts w:ascii="仿宋" w:hAnsi="仿宋" w:eastAsia="仿宋"/>
                <w:bCs/>
                <w:szCs w:val="21"/>
              </w:rPr>
            </w:pPr>
            <w:r>
              <w:rPr>
                <w:rFonts w:hint="eastAsia" w:ascii="仿宋" w:hAnsi="仿宋" w:eastAsia="仿宋"/>
                <w:bCs/>
                <w:szCs w:val="21"/>
              </w:rPr>
              <w:t>5</w:t>
            </w:r>
          </w:p>
        </w:tc>
        <w:tc>
          <w:tcPr>
            <w:tcW w:w="1399" w:type="dxa"/>
            <w:vMerge w:val="continue"/>
            <w:vAlign w:val="center"/>
          </w:tcPr>
          <w:p>
            <w:pPr>
              <w:jc w:val="center"/>
              <w:rPr>
                <w:rFonts w:ascii="仿宋" w:hAnsi="仿宋" w:eastAsia="仿宋"/>
                <w:szCs w:val="21"/>
              </w:rPr>
            </w:pPr>
          </w:p>
        </w:tc>
        <w:tc>
          <w:tcPr>
            <w:tcW w:w="769" w:type="dxa"/>
            <w:vMerge w:val="continue"/>
            <w:vAlign w:val="center"/>
          </w:tcPr>
          <w:p>
            <w:pPr>
              <w:jc w:val="center"/>
              <w:rPr>
                <w:rFonts w:ascii="仿宋" w:hAnsi="仿宋" w:eastAsia="仿宋"/>
                <w:bCs/>
                <w:szCs w:val="21"/>
              </w:rPr>
            </w:pPr>
          </w:p>
        </w:tc>
        <w:tc>
          <w:tcPr>
            <w:tcW w:w="782" w:type="dxa"/>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785" w:type="dxa"/>
            <w:vMerge w:val="continue"/>
            <w:vAlign w:val="center"/>
          </w:tcPr>
          <w:p>
            <w:pPr>
              <w:spacing w:line="360" w:lineRule="exact"/>
              <w:jc w:val="center"/>
              <w:rPr>
                <w:rFonts w:ascii="仿宋" w:hAnsi="仿宋" w:eastAsia="仿宋"/>
                <w:b/>
                <w:bCs/>
                <w:szCs w:val="21"/>
              </w:rPr>
            </w:pPr>
          </w:p>
        </w:tc>
        <w:tc>
          <w:tcPr>
            <w:tcW w:w="923" w:type="dxa"/>
            <w:vAlign w:val="center"/>
          </w:tcPr>
          <w:p>
            <w:pPr>
              <w:spacing w:line="360" w:lineRule="exact"/>
              <w:jc w:val="center"/>
              <w:rPr>
                <w:rFonts w:ascii="仿宋" w:hAnsi="仿宋" w:eastAsia="仿宋"/>
                <w:bCs/>
                <w:szCs w:val="21"/>
              </w:rPr>
            </w:pPr>
            <w:r>
              <w:rPr>
                <w:rFonts w:hint="eastAsia" w:ascii="仿宋" w:hAnsi="仿宋" w:eastAsia="仿宋"/>
                <w:bCs/>
                <w:szCs w:val="21"/>
              </w:rPr>
              <w:t>法律素质类活动</w:t>
            </w:r>
          </w:p>
        </w:tc>
        <w:tc>
          <w:tcPr>
            <w:tcW w:w="1806" w:type="dxa"/>
            <w:vAlign w:val="center"/>
          </w:tcPr>
          <w:p>
            <w:pPr>
              <w:spacing w:line="360" w:lineRule="exact"/>
              <w:jc w:val="center"/>
              <w:rPr>
                <w:rFonts w:ascii="仿宋" w:hAnsi="仿宋" w:eastAsia="仿宋"/>
                <w:bCs/>
                <w:szCs w:val="21"/>
              </w:rPr>
            </w:pPr>
            <w:r>
              <w:rPr>
                <w:rFonts w:hint="eastAsia" w:ascii="仿宋" w:hAnsi="仿宋" w:eastAsia="仿宋"/>
                <w:bCs/>
                <w:szCs w:val="21"/>
              </w:rPr>
              <w:t>道路交通安全法</w:t>
            </w:r>
          </w:p>
          <w:p>
            <w:pPr>
              <w:spacing w:line="360" w:lineRule="exact"/>
              <w:jc w:val="center"/>
              <w:rPr>
                <w:rFonts w:ascii="仿宋" w:hAnsi="仿宋" w:eastAsia="仿宋"/>
                <w:bCs/>
                <w:szCs w:val="21"/>
              </w:rPr>
            </w:pPr>
            <w:r>
              <w:rPr>
                <w:rFonts w:hint="eastAsia" w:ascii="仿宋" w:hAnsi="仿宋" w:eastAsia="仿宋"/>
                <w:bCs/>
                <w:szCs w:val="21"/>
              </w:rPr>
              <w:t>国家安全法、网络安全、反诈骗...</w:t>
            </w:r>
          </w:p>
        </w:tc>
        <w:tc>
          <w:tcPr>
            <w:tcW w:w="1274" w:type="dxa"/>
            <w:vAlign w:val="center"/>
          </w:tcPr>
          <w:p>
            <w:pPr>
              <w:spacing w:line="360" w:lineRule="exact"/>
              <w:jc w:val="center"/>
              <w:rPr>
                <w:rFonts w:ascii="仿宋" w:hAnsi="仿宋" w:eastAsia="仿宋"/>
                <w:bCs/>
                <w:szCs w:val="21"/>
              </w:rPr>
            </w:pPr>
            <w:r>
              <w:rPr>
                <w:rFonts w:hint="eastAsia" w:ascii="仿宋" w:hAnsi="仿宋" w:eastAsia="仿宋"/>
                <w:bCs/>
                <w:szCs w:val="21"/>
              </w:rPr>
              <w:t>上街宣传、模拟法庭、法庭观摩...</w:t>
            </w:r>
          </w:p>
        </w:tc>
        <w:tc>
          <w:tcPr>
            <w:tcW w:w="1047" w:type="dxa"/>
            <w:vMerge w:val="continue"/>
            <w:vAlign w:val="center"/>
          </w:tcPr>
          <w:p>
            <w:pPr>
              <w:spacing w:line="360" w:lineRule="exact"/>
              <w:jc w:val="center"/>
              <w:rPr>
                <w:rFonts w:ascii="仿宋" w:hAnsi="仿宋" w:eastAsia="仿宋"/>
                <w:bCs/>
                <w:szCs w:val="21"/>
              </w:rPr>
            </w:pPr>
          </w:p>
        </w:tc>
        <w:tc>
          <w:tcPr>
            <w:tcW w:w="852" w:type="dxa"/>
            <w:vAlign w:val="center"/>
          </w:tcPr>
          <w:p>
            <w:pPr>
              <w:jc w:val="center"/>
              <w:rPr>
                <w:rFonts w:ascii="仿宋" w:hAnsi="仿宋" w:eastAsia="仿宋"/>
                <w:szCs w:val="21"/>
              </w:rPr>
            </w:pPr>
            <w:r>
              <w:rPr>
                <w:rFonts w:ascii="仿宋" w:hAnsi="仿宋" w:eastAsia="仿宋"/>
                <w:bCs/>
                <w:szCs w:val="21"/>
              </w:rPr>
              <w:t>5</w:t>
            </w:r>
          </w:p>
        </w:tc>
        <w:tc>
          <w:tcPr>
            <w:tcW w:w="1399" w:type="dxa"/>
            <w:vAlign w:val="center"/>
          </w:tcPr>
          <w:p>
            <w:pPr>
              <w:jc w:val="center"/>
              <w:rPr>
                <w:rFonts w:ascii="仿宋" w:hAnsi="仿宋" w:eastAsia="仿宋"/>
                <w:szCs w:val="21"/>
              </w:rPr>
            </w:pPr>
            <w:r>
              <w:rPr>
                <w:rFonts w:hint="eastAsia" w:ascii="仿宋" w:hAnsi="仿宋" w:eastAsia="仿宋"/>
                <w:szCs w:val="21"/>
              </w:rPr>
              <w:t>参与活动主题、内容</w:t>
            </w:r>
          </w:p>
        </w:tc>
        <w:tc>
          <w:tcPr>
            <w:tcW w:w="769" w:type="dxa"/>
            <w:vMerge w:val="continue"/>
            <w:vAlign w:val="center"/>
          </w:tcPr>
          <w:p>
            <w:pPr>
              <w:jc w:val="center"/>
              <w:rPr>
                <w:rFonts w:ascii="仿宋" w:hAnsi="仿宋" w:eastAsia="仿宋"/>
                <w:b/>
                <w:bCs/>
                <w:szCs w:val="21"/>
              </w:rPr>
            </w:pPr>
          </w:p>
        </w:tc>
        <w:tc>
          <w:tcPr>
            <w:tcW w:w="782" w:type="dxa"/>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785" w:type="dxa"/>
            <w:vMerge w:val="continue"/>
            <w:vAlign w:val="center"/>
          </w:tcPr>
          <w:p>
            <w:pPr>
              <w:spacing w:line="360" w:lineRule="exact"/>
              <w:jc w:val="center"/>
              <w:rPr>
                <w:rFonts w:ascii="仿宋" w:hAnsi="仿宋" w:eastAsia="仿宋"/>
                <w:b/>
                <w:bCs/>
                <w:szCs w:val="21"/>
              </w:rPr>
            </w:pPr>
          </w:p>
        </w:tc>
        <w:tc>
          <w:tcPr>
            <w:tcW w:w="923" w:type="dxa"/>
            <w:vAlign w:val="center"/>
          </w:tcPr>
          <w:p>
            <w:pPr>
              <w:spacing w:line="360" w:lineRule="exact"/>
              <w:jc w:val="center"/>
              <w:rPr>
                <w:rFonts w:ascii="仿宋" w:hAnsi="仿宋" w:eastAsia="仿宋"/>
                <w:bCs/>
                <w:szCs w:val="21"/>
              </w:rPr>
            </w:pPr>
            <w:r>
              <w:rPr>
                <w:rFonts w:hint="eastAsia" w:ascii="仿宋" w:hAnsi="仿宋" w:eastAsia="仿宋"/>
                <w:bCs/>
                <w:szCs w:val="21"/>
              </w:rPr>
              <w:t>政治素质类活动</w:t>
            </w:r>
          </w:p>
        </w:tc>
        <w:tc>
          <w:tcPr>
            <w:tcW w:w="1806" w:type="dxa"/>
            <w:vAlign w:val="center"/>
          </w:tcPr>
          <w:p>
            <w:pPr>
              <w:spacing w:line="360" w:lineRule="exact"/>
              <w:jc w:val="center"/>
              <w:rPr>
                <w:rFonts w:ascii="仿宋" w:hAnsi="仿宋" w:eastAsia="仿宋"/>
                <w:bCs/>
                <w:szCs w:val="21"/>
              </w:rPr>
            </w:pPr>
            <w:r>
              <w:rPr>
                <w:rFonts w:hint="eastAsia" w:ascii="仿宋" w:hAnsi="仿宋" w:eastAsia="仿宋"/>
                <w:bCs/>
                <w:szCs w:val="21"/>
              </w:rPr>
              <w:t>国际国内民主、法治、选举、制度</w:t>
            </w:r>
          </w:p>
        </w:tc>
        <w:tc>
          <w:tcPr>
            <w:tcW w:w="1274" w:type="dxa"/>
            <w:vAlign w:val="center"/>
          </w:tcPr>
          <w:p>
            <w:pPr>
              <w:spacing w:line="360" w:lineRule="exact"/>
              <w:jc w:val="center"/>
              <w:rPr>
                <w:rFonts w:ascii="仿宋" w:hAnsi="仿宋" w:eastAsia="仿宋"/>
                <w:bCs/>
                <w:szCs w:val="21"/>
              </w:rPr>
            </w:pPr>
            <w:r>
              <w:rPr>
                <w:rFonts w:hint="eastAsia" w:ascii="仿宋" w:hAnsi="仿宋" w:eastAsia="仿宋"/>
                <w:bCs/>
                <w:szCs w:val="21"/>
              </w:rPr>
              <w:t>观看视频、大学生宣讲、班级模拟演示....</w:t>
            </w:r>
          </w:p>
        </w:tc>
        <w:tc>
          <w:tcPr>
            <w:tcW w:w="1047" w:type="dxa"/>
            <w:vMerge w:val="continue"/>
            <w:vAlign w:val="center"/>
          </w:tcPr>
          <w:p>
            <w:pPr>
              <w:spacing w:line="360" w:lineRule="exact"/>
              <w:jc w:val="center"/>
              <w:rPr>
                <w:rFonts w:ascii="仿宋" w:hAnsi="仿宋" w:eastAsia="仿宋"/>
                <w:bCs/>
                <w:szCs w:val="21"/>
              </w:rPr>
            </w:pPr>
          </w:p>
        </w:tc>
        <w:tc>
          <w:tcPr>
            <w:tcW w:w="852"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99" w:type="dxa"/>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769" w:type="dxa"/>
            <w:vMerge w:val="continue"/>
            <w:vAlign w:val="center"/>
          </w:tcPr>
          <w:p>
            <w:pPr>
              <w:spacing w:line="360" w:lineRule="exact"/>
              <w:jc w:val="center"/>
              <w:rPr>
                <w:rFonts w:ascii="仿宋" w:hAnsi="仿宋" w:eastAsia="仿宋"/>
                <w:b/>
                <w:bCs/>
                <w:szCs w:val="21"/>
              </w:rPr>
            </w:pPr>
          </w:p>
        </w:tc>
        <w:tc>
          <w:tcPr>
            <w:tcW w:w="782"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trPr>
        <w:tc>
          <w:tcPr>
            <w:tcW w:w="785" w:type="dxa"/>
            <w:vMerge w:val="continue"/>
            <w:vAlign w:val="center"/>
          </w:tcPr>
          <w:p>
            <w:pPr>
              <w:spacing w:line="360" w:lineRule="exact"/>
              <w:jc w:val="center"/>
              <w:rPr>
                <w:rFonts w:ascii="仿宋" w:hAnsi="仿宋" w:eastAsia="仿宋"/>
                <w:b/>
                <w:bCs/>
                <w:szCs w:val="21"/>
              </w:rPr>
            </w:pPr>
          </w:p>
        </w:tc>
        <w:tc>
          <w:tcPr>
            <w:tcW w:w="923" w:type="dxa"/>
            <w:vAlign w:val="center"/>
          </w:tcPr>
          <w:p>
            <w:pPr>
              <w:spacing w:line="360" w:lineRule="exact"/>
              <w:jc w:val="center"/>
              <w:rPr>
                <w:rFonts w:ascii="仿宋" w:hAnsi="仿宋" w:eastAsia="仿宋"/>
                <w:bCs/>
                <w:szCs w:val="21"/>
              </w:rPr>
            </w:pPr>
            <w:r>
              <w:rPr>
                <w:rFonts w:hint="eastAsia" w:ascii="仿宋" w:hAnsi="仿宋" w:eastAsia="仿宋"/>
                <w:bCs/>
                <w:szCs w:val="21"/>
              </w:rPr>
              <w:t>道德素质类活动</w:t>
            </w:r>
          </w:p>
        </w:tc>
        <w:tc>
          <w:tcPr>
            <w:tcW w:w="1806" w:type="dxa"/>
            <w:vAlign w:val="center"/>
          </w:tcPr>
          <w:p>
            <w:pPr>
              <w:spacing w:line="360" w:lineRule="exact"/>
              <w:jc w:val="center"/>
              <w:rPr>
                <w:rFonts w:ascii="仿宋" w:hAnsi="仿宋" w:eastAsia="仿宋"/>
                <w:bCs/>
                <w:szCs w:val="21"/>
              </w:rPr>
            </w:pPr>
            <w:r>
              <w:rPr>
                <w:rFonts w:hint="eastAsia" w:ascii="仿宋" w:hAnsi="仿宋" w:eastAsia="仿宋"/>
                <w:bCs/>
                <w:szCs w:val="21"/>
              </w:rPr>
              <w:t>社会公德、职业道德、家庭美德、个人品德</w:t>
            </w:r>
          </w:p>
        </w:tc>
        <w:tc>
          <w:tcPr>
            <w:tcW w:w="1274" w:type="dxa"/>
            <w:vAlign w:val="center"/>
          </w:tcPr>
          <w:p>
            <w:pPr>
              <w:spacing w:line="360" w:lineRule="exact"/>
              <w:jc w:val="center"/>
              <w:rPr>
                <w:rFonts w:ascii="仿宋" w:hAnsi="仿宋" w:eastAsia="仿宋"/>
                <w:bCs/>
                <w:szCs w:val="21"/>
              </w:rPr>
            </w:pPr>
            <w:r>
              <w:rPr>
                <w:rFonts w:hint="eastAsia" w:ascii="仿宋" w:hAnsi="仿宋" w:eastAsia="仿宋"/>
                <w:bCs/>
                <w:szCs w:val="21"/>
              </w:rPr>
              <w:t>文明图片展、礼仪训练、道德体验、志愿活动.....</w:t>
            </w:r>
          </w:p>
        </w:tc>
        <w:tc>
          <w:tcPr>
            <w:tcW w:w="1047" w:type="dxa"/>
            <w:vMerge w:val="continue"/>
            <w:vAlign w:val="center"/>
          </w:tcPr>
          <w:p>
            <w:pPr>
              <w:spacing w:line="360" w:lineRule="exact"/>
              <w:jc w:val="center"/>
              <w:rPr>
                <w:rFonts w:ascii="仿宋" w:hAnsi="仿宋" w:eastAsia="仿宋"/>
                <w:bCs/>
                <w:szCs w:val="21"/>
              </w:rPr>
            </w:pPr>
          </w:p>
        </w:tc>
        <w:tc>
          <w:tcPr>
            <w:tcW w:w="852"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99" w:type="dxa"/>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769" w:type="dxa"/>
            <w:vMerge w:val="continue"/>
            <w:vAlign w:val="center"/>
          </w:tcPr>
          <w:p>
            <w:pPr>
              <w:spacing w:line="360" w:lineRule="exact"/>
              <w:jc w:val="center"/>
              <w:rPr>
                <w:rFonts w:ascii="仿宋" w:hAnsi="仿宋" w:eastAsia="仿宋"/>
                <w:bCs/>
                <w:szCs w:val="21"/>
              </w:rPr>
            </w:pPr>
          </w:p>
        </w:tc>
        <w:tc>
          <w:tcPr>
            <w:tcW w:w="782"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9637" w:type="dxa"/>
            <w:gridSpan w:val="10"/>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52"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69"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82"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52"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69" w:type="dxa"/>
            <w:vMerge w:val="continue"/>
            <w:vAlign w:val="center"/>
          </w:tcPr>
          <w:p>
            <w:pPr>
              <w:spacing w:line="360" w:lineRule="exact"/>
              <w:jc w:val="center"/>
              <w:rPr>
                <w:rFonts w:ascii="仿宋" w:hAnsi="仿宋" w:eastAsia="仿宋"/>
                <w:bCs/>
                <w:szCs w:val="21"/>
              </w:rPr>
            </w:pPr>
          </w:p>
        </w:tc>
        <w:tc>
          <w:tcPr>
            <w:tcW w:w="78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52"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69" w:type="dxa"/>
            <w:vMerge w:val="continue"/>
            <w:vAlign w:val="center"/>
          </w:tcPr>
          <w:p>
            <w:pPr>
              <w:spacing w:line="360" w:lineRule="exact"/>
              <w:jc w:val="center"/>
              <w:rPr>
                <w:rFonts w:ascii="仿宋" w:hAnsi="仿宋" w:eastAsia="仿宋"/>
                <w:bCs/>
                <w:szCs w:val="21"/>
              </w:rPr>
            </w:pPr>
          </w:p>
        </w:tc>
        <w:tc>
          <w:tcPr>
            <w:tcW w:w="78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52"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69" w:type="dxa"/>
            <w:vMerge w:val="continue"/>
            <w:vAlign w:val="center"/>
          </w:tcPr>
          <w:p>
            <w:pPr>
              <w:spacing w:line="360" w:lineRule="exact"/>
              <w:jc w:val="center"/>
              <w:rPr>
                <w:rFonts w:ascii="仿宋" w:hAnsi="仿宋" w:eastAsia="仿宋"/>
                <w:bCs/>
                <w:szCs w:val="21"/>
              </w:rPr>
            </w:pPr>
          </w:p>
        </w:tc>
        <w:tc>
          <w:tcPr>
            <w:tcW w:w="78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52" w:type="dxa"/>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69" w:type="dxa"/>
            <w:vMerge w:val="continue"/>
            <w:vAlign w:val="center"/>
          </w:tcPr>
          <w:p>
            <w:pPr>
              <w:spacing w:line="360" w:lineRule="exact"/>
              <w:jc w:val="center"/>
              <w:rPr>
                <w:rFonts w:ascii="仿宋" w:hAnsi="仿宋" w:eastAsia="仿宋"/>
                <w:bCs/>
                <w:szCs w:val="21"/>
              </w:rPr>
            </w:pPr>
          </w:p>
        </w:tc>
        <w:tc>
          <w:tcPr>
            <w:tcW w:w="78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9637" w:type="dxa"/>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52"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894"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57" w:type="dxa"/>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852"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894" w:type="dxa"/>
            <w:gridSpan w:val="2"/>
            <w:vMerge w:val="continue"/>
            <w:vAlign w:val="center"/>
          </w:tcPr>
          <w:p>
            <w:pPr>
              <w:spacing w:line="360" w:lineRule="exact"/>
              <w:jc w:val="center"/>
              <w:rPr>
                <w:rFonts w:ascii="仿宋" w:hAnsi="仿宋" w:eastAsia="仿宋"/>
                <w:szCs w:val="21"/>
              </w:rPr>
            </w:pPr>
          </w:p>
        </w:tc>
        <w:tc>
          <w:tcPr>
            <w:tcW w:w="657" w:type="dxa"/>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852"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52"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52"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52"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52"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852" w:type="dxa"/>
          </w:tcPr>
          <w:p>
            <w:pPr>
              <w:jc w:val="center"/>
              <w:rPr>
                <w:rFonts w:ascii="仿宋" w:hAnsi="仿宋" w:eastAsia="仿宋"/>
                <w:b/>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9637" w:type="dxa"/>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894"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57"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963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57"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pStyle w:val="4"/>
              <w:spacing w:line="360" w:lineRule="exact"/>
              <w:ind w:firstLine="0" w:firstLineChars="0"/>
              <w:jc w:val="center"/>
              <w:rPr>
                <w:rFonts w:ascii="仿宋" w:hAnsi="仿宋" w:eastAsia="仿宋"/>
                <w:bCs/>
                <w:szCs w:val="21"/>
              </w:rPr>
            </w:pP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pStyle w:val="4"/>
              <w:spacing w:line="360" w:lineRule="exact"/>
              <w:ind w:firstLine="0" w:firstLineChars="0"/>
              <w:jc w:val="center"/>
              <w:rPr>
                <w:rFonts w:ascii="仿宋" w:hAnsi="仿宋" w:eastAsia="仿宋"/>
                <w:bCs/>
                <w:szCs w:val="21"/>
              </w:rPr>
            </w:pPr>
          </w:p>
        </w:tc>
        <w:tc>
          <w:tcPr>
            <w:tcW w:w="5050" w:type="dxa"/>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ascii="仿宋" w:hAnsi="仿宋" w:eastAsia="仿宋"/>
                <w:bCs/>
                <w:szCs w:val="21"/>
              </w:rPr>
              <w:t>过程记录</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85" w:type="dxa"/>
            <w:vMerge w:val="continue"/>
            <w:vAlign w:val="center"/>
          </w:tcPr>
          <w:p>
            <w:pPr>
              <w:spacing w:line="360" w:lineRule="exact"/>
              <w:jc w:val="center"/>
              <w:rPr>
                <w:rFonts w:ascii="仿宋" w:hAnsi="仿宋" w:eastAsia="仿宋"/>
                <w:bCs/>
                <w:szCs w:val="21"/>
              </w:rPr>
            </w:pPr>
          </w:p>
        </w:tc>
        <w:tc>
          <w:tcPr>
            <w:tcW w:w="5050"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52"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99"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94" w:type="dxa"/>
            <w:gridSpan w:val="2"/>
            <w:vMerge w:val="continue"/>
            <w:vAlign w:val="center"/>
          </w:tcPr>
          <w:p>
            <w:pPr>
              <w:spacing w:line="360" w:lineRule="exact"/>
              <w:jc w:val="center"/>
              <w:rPr>
                <w:rFonts w:ascii="仿宋" w:hAnsi="仿宋" w:eastAsia="仿宋"/>
                <w:bCs/>
                <w:szCs w:val="21"/>
              </w:rPr>
            </w:pPr>
          </w:p>
        </w:tc>
        <w:tc>
          <w:tcPr>
            <w:tcW w:w="657"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963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1.专业人才培养模式</w:t>
      </w:r>
    </w:p>
    <w:p>
      <w:pPr>
        <w:spacing w:line="360" w:lineRule="auto"/>
        <w:ind w:right="480" w:firstLine="480" w:firstLineChars="200"/>
        <w:jc w:val="left"/>
        <w:rPr>
          <w:rFonts w:ascii="仿宋" w:hAnsi="仿宋" w:eastAsia="仿宋"/>
          <w:sz w:val="24"/>
        </w:rPr>
      </w:pPr>
      <w:r>
        <w:rPr>
          <w:rFonts w:hint="eastAsia" w:ascii="仿宋" w:hAnsi="仿宋" w:eastAsia="仿宋"/>
          <w:bCs/>
          <w:sz w:val="24"/>
        </w:rPr>
        <w:t>根据汽车制造与试验技术专业核心能力分级递进培养的特点，</w:t>
      </w:r>
      <w:r>
        <w:rPr>
          <w:rFonts w:hint="eastAsia" w:ascii="仿宋_GB2312" w:hAnsi="宋体" w:eastAsia="仿宋_GB2312"/>
          <w:sz w:val="24"/>
        </w:rPr>
        <w:t>在深入调研企业并强化工作过程系统化课程体系建设的基础上，</w:t>
      </w:r>
      <w:r>
        <w:rPr>
          <w:rFonts w:hint="eastAsia" w:ascii="仿宋" w:hAnsi="仿宋" w:eastAsia="仿宋"/>
          <w:bCs/>
          <w:sz w:val="24"/>
        </w:rPr>
        <w:t>结合国家高职汽车维修技术专业教学标准及职业标准，构建基于“师徒式四岗递进”、</w:t>
      </w:r>
      <w:r>
        <w:rPr>
          <w:rFonts w:hint="eastAsia" w:ascii="仿宋" w:hAnsi="仿宋" w:eastAsia="仿宋"/>
          <w:sz w:val="24"/>
        </w:rPr>
        <w:t>“</w:t>
      </w:r>
      <w:r>
        <w:rPr>
          <w:rFonts w:ascii="仿宋" w:hAnsi="仿宋" w:eastAsia="仿宋"/>
          <w:sz w:val="24"/>
        </w:rPr>
        <w:t>2+1</w:t>
      </w:r>
      <w:r>
        <w:rPr>
          <w:rFonts w:hint="eastAsia" w:ascii="仿宋" w:hAnsi="仿宋" w:eastAsia="仿宋"/>
          <w:sz w:val="24"/>
        </w:rPr>
        <w:t>”的</w:t>
      </w:r>
      <w:r>
        <w:rPr>
          <w:rFonts w:hint="eastAsia" w:ascii="仿宋" w:hAnsi="仿宋" w:eastAsia="仿宋"/>
          <w:bCs/>
          <w:sz w:val="24"/>
        </w:rPr>
        <w:t>汽车检测与维修专业</w:t>
      </w:r>
      <w:r>
        <w:rPr>
          <w:rFonts w:hint="eastAsia" w:ascii="仿宋" w:hAnsi="仿宋" w:eastAsia="仿宋"/>
          <w:sz w:val="24"/>
        </w:rPr>
        <w:t>人才培养模式，以职业岗位知识、能力、素养要求为中心</w:t>
      </w:r>
      <w:r>
        <w:rPr>
          <w:rFonts w:ascii="仿宋" w:hAnsi="仿宋" w:eastAsia="仿宋"/>
          <w:sz w:val="24"/>
        </w:rPr>
        <w:t>,</w:t>
      </w:r>
      <w:r>
        <w:rPr>
          <w:rFonts w:hint="eastAsia" w:ascii="仿宋" w:hAnsi="仿宋" w:eastAsia="仿宋"/>
          <w:sz w:val="24"/>
        </w:rPr>
        <w:t>学生前两年在校内及合作企业完成职业岗位群所必需的基础理论知识的学习和基本技能与核心能力养成训练</w:t>
      </w:r>
      <w:r>
        <w:rPr>
          <w:rFonts w:ascii="仿宋" w:hAnsi="仿宋" w:eastAsia="仿宋"/>
          <w:sz w:val="24"/>
        </w:rPr>
        <w:t>,</w:t>
      </w:r>
      <w:r>
        <w:rPr>
          <w:rFonts w:hint="eastAsia" w:ascii="仿宋" w:hAnsi="仿宋" w:eastAsia="仿宋"/>
          <w:sz w:val="24"/>
        </w:rPr>
        <w:t>第三年到企业顶岗实习</w:t>
      </w:r>
      <w:r>
        <w:rPr>
          <w:rFonts w:ascii="仿宋" w:hAnsi="仿宋" w:eastAsia="仿宋"/>
          <w:sz w:val="24"/>
        </w:rPr>
        <w:t>,</w:t>
      </w:r>
      <w:r>
        <w:rPr>
          <w:rFonts w:hint="eastAsia" w:ascii="仿宋" w:hAnsi="仿宋" w:eastAsia="仿宋"/>
          <w:sz w:val="24"/>
        </w:rPr>
        <w:t>使学生熟悉企业生产工艺及工作环境</w:t>
      </w:r>
      <w:r>
        <w:rPr>
          <w:rFonts w:ascii="仿宋" w:hAnsi="仿宋" w:eastAsia="仿宋"/>
          <w:sz w:val="24"/>
        </w:rPr>
        <w:t>,</w:t>
      </w:r>
      <w:r>
        <w:rPr>
          <w:rFonts w:hint="eastAsia" w:ascii="仿宋" w:hAnsi="仿宋" w:eastAsia="仿宋"/>
          <w:sz w:val="24"/>
        </w:rPr>
        <w:t>追踪最新的汽车发展技术</w:t>
      </w:r>
      <w:r>
        <w:rPr>
          <w:rFonts w:ascii="仿宋" w:hAnsi="仿宋" w:eastAsia="仿宋"/>
          <w:sz w:val="24"/>
        </w:rPr>
        <w:t>,</w:t>
      </w:r>
      <w:r>
        <w:rPr>
          <w:rFonts w:hint="eastAsia" w:ascii="仿宋" w:hAnsi="仿宋" w:eastAsia="仿宋"/>
          <w:sz w:val="24"/>
        </w:rPr>
        <w:t>进行综合能力的锻炼。通过学校和企业两个育人环境</w:t>
      </w:r>
      <w:r>
        <w:rPr>
          <w:rFonts w:ascii="仿宋" w:hAnsi="仿宋" w:eastAsia="仿宋"/>
          <w:sz w:val="24"/>
        </w:rPr>
        <w:t>,</w:t>
      </w:r>
      <w:r>
        <w:rPr>
          <w:rFonts w:hint="eastAsia" w:ascii="仿宋" w:hAnsi="仿宋" w:eastAsia="仿宋"/>
          <w:sz w:val="24"/>
        </w:rPr>
        <w:t>培养学生的职业素质和专业能力</w:t>
      </w:r>
      <w:r>
        <w:rPr>
          <w:rFonts w:ascii="仿宋" w:hAnsi="仿宋" w:eastAsia="仿宋"/>
          <w:sz w:val="24"/>
        </w:rPr>
        <w:t>,</w:t>
      </w:r>
      <w:r>
        <w:rPr>
          <w:rFonts w:hint="eastAsia" w:ascii="仿宋" w:hAnsi="仿宋" w:eastAsia="仿宋"/>
          <w:sz w:val="24"/>
        </w:rPr>
        <w:t>实现学校与企业、学生与员工的接轨。</w:t>
      </w:r>
    </w:p>
    <w:p>
      <w:pPr>
        <w:spacing w:line="360" w:lineRule="auto"/>
        <w:ind w:right="480"/>
        <w:jc w:val="center"/>
        <w:rPr>
          <w:rFonts w:ascii="仿宋" w:hAnsi="仿宋" w:eastAsia="仿宋"/>
          <w:bCs/>
          <w:sz w:val="24"/>
        </w:rPr>
      </w:pPr>
      <w:r>
        <w:rPr>
          <w:rFonts w:hint="eastAsia" w:ascii="仿宋" w:hAnsi="仿宋" w:eastAsia="仿宋"/>
          <w:sz w:val="24"/>
        </w:rPr>
        <w:t>汽车制造与试验技术专业人才培养模式</w:t>
      </w:r>
    </w:p>
    <w:tbl>
      <w:tblPr>
        <w:tblStyle w:val="9"/>
        <w:tblW w:w="9565" w:type="dxa"/>
        <w:jc w:val="center"/>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9"/>
        <w:gridCol w:w="851"/>
        <w:gridCol w:w="709"/>
        <w:gridCol w:w="850"/>
        <w:gridCol w:w="709"/>
        <w:gridCol w:w="850"/>
        <w:gridCol w:w="851"/>
        <w:gridCol w:w="850"/>
        <w:gridCol w:w="842"/>
        <w:gridCol w:w="9"/>
        <w:gridCol w:w="840"/>
        <w:gridCol w:w="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7" w:hRule="atLeast"/>
          <w:tblCellSpacing w:w="0" w:type="dxa"/>
          <w:jc w:val="center"/>
        </w:trPr>
        <w:tc>
          <w:tcPr>
            <w:tcW w:w="3129" w:type="dxa"/>
            <w:gridSpan w:val="3"/>
            <w:vAlign w:val="center"/>
          </w:tcPr>
          <w:p>
            <w:pPr>
              <w:spacing w:line="360" w:lineRule="auto"/>
              <w:jc w:val="center"/>
              <w:rPr>
                <w:rFonts w:ascii="仿宋" w:hAnsi="仿宋" w:eastAsia="仿宋"/>
                <w:bCs/>
                <w:sz w:val="24"/>
              </w:rPr>
            </w:pPr>
            <w:r>
              <w:rPr>
                <w:rFonts w:hint="eastAsia" w:ascii="仿宋" w:hAnsi="仿宋" w:eastAsia="仿宋"/>
                <w:bCs/>
                <w:sz w:val="24"/>
              </w:rPr>
              <w:t>第一学年（识岗）</w:t>
            </w:r>
          </w:p>
        </w:tc>
        <w:tc>
          <w:tcPr>
            <w:tcW w:w="3260" w:type="dxa"/>
            <w:gridSpan w:val="4"/>
            <w:vAlign w:val="center"/>
          </w:tcPr>
          <w:p>
            <w:pPr>
              <w:spacing w:line="360" w:lineRule="auto"/>
              <w:jc w:val="center"/>
              <w:rPr>
                <w:rFonts w:ascii="仿宋" w:hAnsi="仿宋" w:eastAsia="仿宋"/>
                <w:bCs/>
                <w:sz w:val="24"/>
              </w:rPr>
            </w:pPr>
            <w:r>
              <w:rPr>
                <w:rFonts w:hint="eastAsia" w:ascii="仿宋" w:hAnsi="仿宋" w:eastAsia="仿宋"/>
                <w:bCs/>
                <w:sz w:val="24"/>
              </w:rPr>
              <w:t>第二学年（助岗、熟岗）</w:t>
            </w:r>
          </w:p>
        </w:tc>
        <w:tc>
          <w:tcPr>
            <w:tcW w:w="3176" w:type="dxa"/>
            <w:gridSpan w:val="5"/>
            <w:vAlign w:val="center"/>
          </w:tcPr>
          <w:p>
            <w:pPr>
              <w:spacing w:line="360" w:lineRule="auto"/>
              <w:jc w:val="center"/>
              <w:rPr>
                <w:rFonts w:ascii="仿宋" w:hAnsi="仿宋" w:eastAsia="仿宋"/>
                <w:bCs/>
                <w:sz w:val="24"/>
              </w:rPr>
            </w:pPr>
            <w:r>
              <w:rPr>
                <w:rFonts w:hint="eastAsia" w:ascii="仿宋" w:hAnsi="仿宋" w:eastAsia="仿宋"/>
                <w:bCs/>
                <w:sz w:val="24"/>
              </w:rPr>
              <w:t>第三学年（顶岗）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2" w:hRule="atLeast"/>
          <w:tblCellSpacing w:w="0" w:type="dxa"/>
          <w:jc w:val="center"/>
        </w:trPr>
        <w:tc>
          <w:tcPr>
            <w:tcW w:w="1569" w:type="dxa"/>
            <w:vAlign w:val="center"/>
          </w:tcPr>
          <w:p>
            <w:pPr>
              <w:spacing w:line="360" w:lineRule="auto"/>
              <w:jc w:val="center"/>
              <w:rPr>
                <w:rFonts w:ascii="仿宋" w:hAnsi="仿宋" w:eastAsia="仿宋"/>
                <w:bCs/>
                <w:sz w:val="24"/>
              </w:rPr>
            </w:pPr>
            <w:r>
              <w:rPr>
                <w:rFonts w:hint="eastAsia" w:ascii="仿宋" w:hAnsi="仿宋" w:eastAsia="仿宋"/>
                <w:bCs/>
                <w:sz w:val="24"/>
              </w:rPr>
              <w:t>第一学期</w:t>
            </w:r>
          </w:p>
        </w:tc>
        <w:tc>
          <w:tcPr>
            <w:tcW w:w="1560"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第二学期</w:t>
            </w:r>
          </w:p>
        </w:tc>
        <w:tc>
          <w:tcPr>
            <w:tcW w:w="1559"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第三学期</w:t>
            </w:r>
          </w:p>
        </w:tc>
        <w:tc>
          <w:tcPr>
            <w:tcW w:w="1701" w:type="dxa"/>
            <w:gridSpan w:val="2"/>
          </w:tcPr>
          <w:p>
            <w:pPr>
              <w:spacing w:line="360" w:lineRule="auto"/>
              <w:jc w:val="center"/>
              <w:rPr>
                <w:rFonts w:ascii="仿宋" w:hAnsi="仿宋" w:eastAsia="仿宋"/>
                <w:bCs/>
                <w:sz w:val="24"/>
              </w:rPr>
            </w:pPr>
            <w:r>
              <w:rPr>
                <w:rFonts w:hint="eastAsia" w:ascii="仿宋" w:hAnsi="仿宋" w:eastAsia="仿宋"/>
                <w:bCs/>
                <w:sz w:val="24"/>
              </w:rPr>
              <w:t>第四学期</w:t>
            </w:r>
          </w:p>
        </w:tc>
        <w:tc>
          <w:tcPr>
            <w:tcW w:w="1692"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第五学期</w:t>
            </w:r>
          </w:p>
        </w:tc>
        <w:tc>
          <w:tcPr>
            <w:tcW w:w="1484" w:type="dxa"/>
            <w:gridSpan w:val="3"/>
            <w:vAlign w:val="center"/>
          </w:tcPr>
          <w:p>
            <w:pPr>
              <w:spacing w:line="360" w:lineRule="auto"/>
              <w:jc w:val="center"/>
              <w:rPr>
                <w:rFonts w:ascii="仿宋" w:hAnsi="仿宋" w:eastAsia="仿宋"/>
                <w:bCs/>
                <w:sz w:val="24"/>
              </w:rPr>
            </w:pPr>
            <w:r>
              <w:rPr>
                <w:rFonts w:hint="eastAsia" w:ascii="仿宋" w:hAnsi="仿宋" w:eastAsia="仿宋"/>
                <w:bCs/>
                <w:sz w:val="24"/>
              </w:rPr>
              <w:t>第六学期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604" w:hRule="atLeast"/>
          <w:tblCellSpacing w:w="0" w:type="dxa"/>
          <w:jc w:val="center"/>
        </w:trPr>
        <w:tc>
          <w:tcPr>
            <w:tcW w:w="1569"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tc>
        <w:tc>
          <w:tcPr>
            <w:tcW w:w="851"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tc>
        <w:tc>
          <w:tcPr>
            <w:tcW w:w="709" w:type="dxa"/>
            <w:textDirection w:val="tbRlV"/>
          </w:tcPr>
          <w:p>
            <w:pPr>
              <w:spacing w:line="360" w:lineRule="auto"/>
              <w:ind w:left="113" w:right="113"/>
              <w:jc w:val="center"/>
              <w:rPr>
                <w:rFonts w:ascii="仿宋" w:hAnsi="仿宋" w:eastAsia="仿宋"/>
                <w:bCs/>
                <w:sz w:val="24"/>
              </w:rPr>
            </w:pPr>
            <w:r>
              <w:rPr>
                <w:rFonts w:hint="eastAsia" w:ascii="仿宋" w:hAnsi="仿宋" w:eastAsia="仿宋"/>
                <w:bCs/>
                <w:sz w:val="24"/>
              </w:rPr>
              <w:t>校内实训</w:t>
            </w:r>
          </w:p>
        </w:tc>
        <w:tc>
          <w:tcPr>
            <w:tcW w:w="850"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tc>
        <w:tc>
          <w:tcPr>
            <w:tcW w:w="709" w:type="dxa"/>
            <w:textDirection w:val="tbRlV"/>
          </w:tcPr>
          <w:p>
            <w:pPr>
              <w:spacing w:line="360" w:lineRule="auto"/>
              <w:ind w:left="113" w:right="113"/>
              <w:jc w:val="center"/>
              <w:rPr>
                <w:rFonts w:ascii="仿宋" w:hAnsi="仿宋" w:eastAsia="仿宋"/>
                <w:bCs/>
                <w:sz w:val="24"/>
              </w:rPr>
            </w:pPr>
            <w:r>
              <w:rPr>
                <w:rFonts w:hint="eastAsia" w:ascii="仿宋" w:hAnsi="仿宋" w:eastAsia="仿宋"/>
                <w:bCs/>
                <w:sz w:val="24"/>
              </w:rPr>
              <w:t>实训课</w:t>
            </w:r>
          </w:p>
        </w:tc>
        <w:tc>
          <w:tcPr>
            <w:tcW w:w="850"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tc>
        <w:tc>
          <w:tcPr>
            <w:tcW w:w="851" w:type="dxa"/>
            <w:textDirection w:val="tbRlV"/>
          </w:tcPr>
          <w:p>
            <w:pPr>
              <w:spacing w:line="360" w:lineRule="auto"/>
              <w:jc w:val="center"/>
              <w:rPr>
                <w:rFonts w:ascii="仿宋" w:hAnsi="仿宋" w:eastAsia="仿宋"/>
                <w:bCs/>
                <w:sz w:val="24"/>
              </w:rPr>
            </w:pPr>
            <w:r>
              <w:rPr>
                <w:rFonts w:hint="eastAsia" w:ascii="仿宋" w:hAnsi="仿宋" w:eastAsia="仿宋"/>
                <w:bCs/>
                <w:sz w:val="24"/>
              </w:rPr>
              <w:t>实训课</w:t>
            </w:r>
          </w:p>
        </w:tc>
        <w:tc>
          <w:tcPr>
            <w:tcW w:w="850"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实</w:t>
            </w:r>
          </w:p>
          <w:p>
            <w:pPr>
              <w:spacing w:line="360" w:lineRule="auto"/>
              <w:jc w:val="center"/>
              <w:rPr>
                <w:rFonts w:ascii="仿宋" w:hAnsi="仿宋" w:eastAsia="仿宋"/>
                <w:bCs/>
                <w:sz w:val="24"/>
              </w:rPr>
            </w:pPr>
            <w:r>
              <w:rPr>
                <w:rFonts w:hint="eastAsia" w:ascii="仿宋" w:hAnsi="仿宋" w:eastAsia="仿宋"/>
                <w:bCs/>
                <w:sz w:val="24"/>
              </w:rPr>
              <w:t>训</w:t>
            </w:r>
          </w:p>
          <w:p>
            <w:pPr>
              <w:spacing w:line="360" w:lineRule="auto"/>
              <w:jc w:val="center"/>
              <w:rPr>
                <w:rFonts w:ascii="仿宋" w:hAnsi="仿宋" w:eastAsia="仿宋"/>
                <w:bCs/>
                <w:sz w:val="24"/>
              </w:rPr>
            </w:pPr>
            <w:r>
              <w:rPr>
                <w:rFonts w:hint="eastAsia" w:ascii="仿宋" w:hAnsi="仿宋" w:eastAsia="仿宋"/>
                <w:bCs/>
                <w:sz w:val="24"/>
              </w:rPr>
              <w:t>课</w:t>
            </w:r>
          </w:p>
        </w:tc>
        <w:tc>
          <w:tcPr>
            <w:tcW w:w="851" w:type="dxa"/>
            <w:gridSpan w:val="2"/>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顶</w:t>
            </w:r>
          </w:p>
          <w:p>
            <w:pPr>
              <w:spacing w:line="360" w:lineRule="auto"/>
              <w:jc w:val="center"/>
              <w:rPr>
                <w:rFonts w:ascii="仿宋" w:hAnsi="仿宋" w:eastAsia="仿宋"/>
                <w:bCs/>
                <w:sz w:val="24"/>
              </w:rPr>
            </w:pPr>
            <w:r>
              <w:rPr>
                <w:rFonts w:hint="eastAsia" w:ascii="仿宋" w:hAnsi="仿宋" w:eastAsia="仿宋"/>
                <w:bCs/>
                <w:sz w:val="24"/>
              </w:rPr>
              <w:t>岗</w:t>
            </w:r>
          </w:p>
          <w:p>
            <w:pPr>
              <w:spacing w:line="360" w:lineRule="auto"/>
              <w:jc w:val="center"/>
              <w:rPr>
                <w:rFonts w:ascii="仿宋" w:hAnsi="仿宋" w:eastAsia="仿宋"/>
                <w:bCs/>
                <w:sz w:val="24"/>
              </w:rPr>
            </w:pPr>
            <w:r>
              <w:rPr>
                <w:rFonts w:hint="eastAsia" w:ascii="仿宋" w:hAnsi="仿宋" w:eastAsia="仿宋"/>
                <w:bCs/>
                <w:sz w:val="24"/>
              </w:rPr>
              <w:t>实</w:t>
            </w:r>
          </w:p>
          <w:p>
            <w:pPr>
              <w:spacing w:line="360" w:lineRule="auto"/>
              <w:jc w:val="center"/>
              <w:rPr>
                <w:rFonts w:ascii="仿宋" w:hAnsi="仿宋" w:eastAsia="仿宋"/>
                <w:bCs/>
                <w:sz w:val="24"/>
              </w:rPr>
            </w:pPr>
            <w:r>
              <w:rPr>
                <w:rFonts w:hint="eastAsia" w:ascii="仿宋" w:hAnsi="仿宋" w:eastAsia="仿宋"/>
                <w:bCs/>
                <w:sz w:val="24"/>
              </w:rPr>
              <w:t>习</w:t>
            </w:r>
          </w:p>
        </w:tc>
        <w:tc>
          <w:tcPr>
            <w:tcW w:w="840"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顶</w:t>
            </w:r>
          </w:p>
          <w:p>
            <w:pPr>
              <w:spacing w:line="360" w:lineRule="auto"/>
              <w:jc w:val="center"/>
              <w:rPr>
                <w:rFonts w:ascii="仿宋" w:hAnsi="仿宋" w:eastAsia="仿宋"/>
                <w:bCs/>
                <w:sz w:val="24"/>
              </w:rPr>
            </w:pPr>
            <w:r>
              <w:rPr>
                <w:rFonts w:hint="eastAsia" w:ascii="仿宋" w:hAnsi="仿宋" w:eastAsia="仿宋"/>
                <w:bCs/>
                <w:sz w:val="24"/>
              </w:rPr>
              <w:t>岗</w:t>
            </w:r>
          </w:p>
          <w:p>
            <w:pPr>
              <w:spacing w:line="360" w:lineRule="auto"/>
              <w:jc w:val="center"/>
              <w:rPr>
                <w:rFonts w:ascii="仿宋" w:hAnsi="仿宋" w:eastAsia="仿宋"/>
                <w:bCs/>
                <w:sz w:val="24"/>
              </w:rPr>
            </w:pPr>
            <w:r>
              <w:rPr>
                <w:rFonts w:hint="eastAsia" w:ascii="仿宋" w:hAnsi="仿宋" w:eastAsia="仿宋"/>
                <w:bCs/>
                <w:sz w:val="24"/>
              </w:rPr>
              <w:t>实</w:t>
            </w:r>
          </w:p>
          <w:p>
            <w:pPr>
              <w:spacing w:line="360" w:lineRule="auto"/>
              <w:jc w:val="center"/>
              <w:rPr>
                <w:rFonts w:ascii="仿宋" w:hAnsi="仿宋" w:eastAsia="仿宋"/>
                <w:bCs/>
                <w:sz w:val="24"/>
              </w:rPr>
            </w:pPr>
            <w:r>
              <w:rPr>
                <w:rFonts w:hint="eastAsia" w:ascii="仿宋" w:hAnsi="仿宋" w:eastAsia="仿宋"/>
                <w:bCs/>
                <w:sz w:val="24"/>
              </w:rPr>
              <w:t>习</w:t>
            </w:r>
          </w:p>
        </w:tc>
        <w:tc>
          <w:tcPr>
            <w:tcW w:w="635"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技</w:t>
            </w:r>
          </w:p>
          <w:p>
            <w:pPr>
              <w:spacing w:line="360" w:lineRule="auto"/>
              <w:jc w:val="center"/>
              <w:rPr>
                <w:rFonts w:ascii="仿宋" w:hAnsi="仿宋" w:eastAsia="仿宋"/>
                <w:bCs/>
                <w:sz w:val="24"/>
              </w:rPr>
            </w:pPr>
            <w:r>
              <w:rPr>
                <w:rFonts w:hint="eastAsia" w:ascii="仿宋" w:hAnsi="仿宋" w:eastAsia="仿宋"/>
                <w:bCs/>
                <w:sz w:val="24"/>
              </w:rPr>
              <w:t>能</w:t>
            </w:r>
          </w:p>
          <w:p>
            <w:pPr>
              <w:spacing w:line="360" w:lineRule="auto"/>
              <w:jc w:val="center"/>
              <w:rPr>
                <w:rFonts w:ascii="仿宋" w:hAnsi="仿宋" w:eastAsia="仿宋"/>
                <w:bCs/>
                <w:sz w:val="24"/>
              </w:rPr>
            </w:pPr>
            <w:r>
              <w:rPr>
                <w:rFonts w:hint="eastAsia" w:ascii="仿宋" w:hAnsi="仿宋" w:eastAsia="仿宋"/>
                <w:bCs/>
                <w:sz w:val="24"/>
              </w:rPr>
              <w:t>鉴</w:t>
            </w:r>
          </w:p>
          <w:p>
            <w:pPr>
              <w:spacing w:line="360" w:lineRule="auto"/>
              <w:jc w:val="center"/>
              <w:rPr>
                <w:rFonts w:ascii="仿宋" w:hAnsi="仿宋" w:eastAsia="仿宋"/>
                <w:bCs/>
                <w:sz w:val="24"/>
              </w:rPr>
            </w:pPr>
            <w:r>
              <w:rPr>
                <w:rFonts w:hint="eastAsia" w:ascii="仿宋" w:hAnsi="仿宋" w:eastAsia="仿宋"/>
                <w:bCs/>
                <w:sz w:val="24"/>
              </w:rPr>
              <w:t>定</w:t>
            </w:r>
          </w:p>
        </w:tc>
      </w:tr>
    </w:tbl>
    <w:p>
      <w:pPr>
        <w:spacing w:line="500" w:lineRule="exact"/>
        <w:ind w:firstLine="480" w:firstLineChars="200"/>
        <w:jc w:val="center"/>
        <w:rPr>
          <w:rFonts w:ascii="仿宋" w:hAnsi="仿宋" w:eastAsia="仿宋"/>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hint="eastAsia" w:ascii="仿宋" w:hAnsi="仿宋" w:eastAsia="仿宋" w:cs="仿宋"/>
          <w:b/>
          <w:bCs/>
          <w:sz w:val="24"/>
        </w:rPr>
        <w:t>2.课程体系</w:t>
      </w:r>
    </w:p>
    <w:p>
      <w:pPr>
        <w:spacing w:before="156" w:beforeLines="50" w:after="156" w:afterLines="50" w:line="500" w:lineRule="exact"/>
        <w:ind w:firstLine="480" w:firstLineChars="200"/>
        <w:rPr>
          <w:rFonts w:ascii="仿宋_GB2312" w:hAnsi="宋体" w:eastAsia="仿宋_GB2312"/>
          <w:sz w:val="24"/>
        </w:rPr>
      </w:pPr>
      <w:r>
        <w:rPr>
          <w:rFonts w:hint="eastAsia" w:ascii="仿宋_GB2312" w:hAnsi="宋体" w:eastAsia="仿宋_GB2312"/>
          <w:sz w:val="24"/>
        </w:rPr>
        <w:t>在“能力标准、课程体系、职业证书”三位一体人才培养模式中，采用“文化基础课程+职业能力课程+素质拓展课程”组合方式，构建职业能力系统化课程体系框架。文化基础课按照教育部要求设置必修课程；职业能力课程根据《汽车制造技术人员培训能力标准》，按照汽车制造及维修岗位工作要求，以岗位能力层次递进的方式，选取能力单元，重构汽车维修初、中、高级工职业能力对应的“汽车构造”、“汽车维修”和“汽车制造”三个能力层次课程，实现学历证书与职业资格证书融合。</w:t>
      </w:r>
    </w:p>
    <w:p>
      <w:pPr>
        <w:spacing w:before="156" w:beforeLines="50" w:after="156" w:afterLines="50" w:line="500" w:lineRule="exact"/>
        <w:ind w:firstLine="480" w:firstLineChars="200"/>
        <w:rPr>
          <w:rFonts w:ascii="仿宋" w:hAnsi="仿宋" w:eastAsia="仿宋" w:cs="仿宋"/>
          <w:sz w:val="24"/>
        </w:rPr>
      </w:pPr>
      <w:r>
        <w:rPr>
          <w:rFonts w:hint="eastAsia" w:ascii="仿宋" w:hAnsi="仿宋" w:eastAsia="仿宋" w:cs="仿宋"/>
          <w:sz w:val="24"/>
        </w:rPr>
        <w:t>为培养学生的职业素质和可持续发展能力，根据专业人才培养目标要求，开设职业基本素质学习领域课程，以培养学生的基本人文知识、基本素养和基本能力，以满足学生继续学习、成长和发展的需要。课程见：职业基本素质学习领域。</w:t>
      </w:r>
    </w:p>
    <w:p>
      <w:pPr>
        <w:spacing w:before="156" w:beforeLines="50" w:after="156" w:afterLines="50" w:line="500" w:lineRule="exact"/>
        <w:ind w:firstLine="480" w:firstLineChars="200"/>
        <w:rPr>
          <w:rFonts w:ascii="仿宋" w:hAnsi="仿宋" w:eastAsia="仿宋" w:cs="仿宋"/>
          <w:sz w:val="24"/>
        </w:rPr>
      </w:pPr>
      <w:r>
        <w:rPr>
          <w:rFonts w:hint="eastAsia" w:ascii="仿宋" w:hAnsi="仿宋" w:eastAsia="仿宋" w:cs="仿宋"/>
          <w:sz w:val="24"/>
        </w:rPr>
        <w:t>为培养学生的专业通用能力，保证学生职业生涯的可持续发展，开设汽车机械基础、汽车电工电子技术、汽车运行材料、机械制图与CAD等专业基本能力学习领域课程，以培养学生的专业基础知识和通用能力，为学生构建锻炼专业通用能力的平台，为进一步培养岗位素质和能力奠定基础。课程见：专业基本能力学习领域。</w:t>
      </w:r>
    </w:p>
    <w:p>
      <w:pPr>
        <w:spacing w:before="156" w:beforeLines="50" w:after="156" w:afterLines="50" w:line="500" w:lineRule="exact"/>
        <w:ind w:firstLine="480" w:firstLineChars="200"/>
        <w:rPr>
          <w:rFonts w:ascii="仿宋" w:hAnsi="仿宋" w:eastAsia="仿宋" w:cs="仿宋"/>
          <w:bCs/>
          <w:sz w:val="24"/>
        </w:rPr>
      </w:pPr>
      <w:r>
        <w:rPr>
          <w:rFonts w:hint="eastAsia" w:ascii="仿宋" w:hAnsi="仿宋" w:eastAsia="仿宋" w:cs="仿宋"/>
          <w:sz w:val="24"/>
        </w:rPr>
        <w:t>为培养学生的岗位素质和能力，以使其适应汽车市场的要求，开设汽车制造与装配工艺、汽车试验技术、汽车发动机构造与维修、汽车底盘构造与维修、汽车电器构造与维修、</w:t>
      </w:r>
      <w:r>
        <w:rPr>
          <w:rFonts w:hint="eastAsia" w:ascii="仿宋" w:hAnsi="仿宋" w:eastAsia="仿宋" w:cs="仿宋"/>
          <w:kern w:val="0"/>
          <w:sz w:val="24"/>
        </w:rPr>
        <w:t>汽车检测与诊断技术、汽车生产现场管理等专业核心课</w:t>
      </w:r>
      <w:r>
        <w:rPr>
          <w:rFonts w:hint="eastAsia" w:ascii="仿宋" w:hAnsi="仿宋" w:eastAsia="仿宋" w:cs="仿宋"/>
          <w:sz w:val="24"/>
        </w:rPr>
        <w:t>。为适应不断发展的汽车市场对专业人才技能方向的要求，开设</w:t>
      </w:r>
      <w:r>
        <w:rPr>
          <w:rFonts w:hint="eastAsia" w:ascii="仿宋" w:hAnsi="仿宋" w:eastAsia="仿宋" w:cs="仿宋"/>
          <w:kern w:val="0"/>
          <w:sz w:val="24"/>
        </w:rPr>
        <w:t>汽车保险与理赔、汽车商务礼仪、汽车车身修复技术、汽车涂装技术、汽车配件与营销、二手车鉴定与评估等</w:t>
      </w:r>
      <w:r>
        <w:rPr>
          <w:rFonts w:hint="eastAsia" w:ascii="仿宋" w:hAnsi="仿宋" w:eastAsia="仿宋" w:cs="仿宋"/>
          <w:bCs/>
          <w:sz w:val="24"/>
        </w:rPr>
        <w:t>专业拓展选修课程，同时开展生产性实训课程，以培养学生的岗位基本技能和解决实际问题的能力。课程见：</w:t>
      </w:r>
      <w:r>
        <w:rPr>
          <w:rFonts w:hint="eastAsia" w:ascii="仿宋" w:hAnsi="仿宋" w:eastAsia="仿宋" w:cs="仿宋"/>
          <w:sz w:val="24"/>
        </w:rPr>
        <w:t>专业专项能力学习领域职业专项能力和</w:t>
      </w:r>
      <w:r>
        <w:rPr>
          <w:rFonts w:hint="eastAsia" w:ascii="仿宋" w:hAnsi="仿宋" w:eastAsia="仿宋" w:cs="仿宋"/>
          <w:bCs/>
          <w:sz w:val="24"/>
        </w:rPr>
        <w:t>专业拓展选修课。</w:t>
      </w:r>
    </w:p>
    <w:p>
      <w:pPr>
        <w:snapToGrid w:val="0"/>
        <w:spacing w:line="500" w:lineRule="exact"/>
        <w:ind w:firstLine="482" w:firstLineChars="200"/>
        <w:rPr>
          <w:rFonts w:ascii="仿宋" w:hAnsi="仿宋" w:eastAsia="仿宋" w:cs="仿宋"/>
          <w:b/>
          <w:bCs/>
          <w:sz w:val="24"/>
        </w:rPr>
      </w:pPr>
      <w:r>
        <w:rPr>
          <w:rFonts w:hint="eastAsia" w:ascii="仿宋" w:hAnsi="仿宋" w:eastAsia="仿宋" w:cs="仿宋"/>
          <w:b/>
          <w:bCs/>
          <w:sz w:val="24"/>
        </w:rPr>
        <w:t>3.课程教学实施</w:t>
      </w:r>
    </w:p>
    <w:p>
      <w:pPr>
        <w:snapToGrid w:val="0"/>
        <w:spacing w:line="5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）识岗：对新生强化专业意识与行业意识</w:t>
      </w:r>
    </w:p>
    <w:p>
      <w:pPr>
        <w:snapToGrid w:val="0"/>
        <w:spacing w:line="500" w:lineRule="exact"/>
        <w:ind w:firstLine="480" w:firstLineChars="200"/>
        <w:rPr>
          <w:rFonts w:ascii="仿宋" w:hAnsi="仿宋" w:eastAsia="仿宋"/>
          <w:sz w:val="24"/>
        </w:rPr>
      </w:pPr>
      <w:r>
        <w:rPr>
          <w:rFonts w:hint="eastAsia" w:ascii="仿宋" w:hAnsi="仿宋" w:eastAsia="仿宋"/>
          <w:sz w:val="24"/>
        </w:rPr>
        <w:t>在学生入学前，由专业教研室制定人才培养方案；从入学教育开始，企业即进行参与，在入学教育期间即安排到汽车制造及销售服务类企业进行认知实习，特别是到校内、外生产性实训基地进行详细参观、讲解，让学生与正在基地内实训或已经在职的高年级同学见面，让新生了解将来从事的岗位情况、待遇情况。由公司员工对学生进行讲解，在对学生进行行业意识培养，重点在于激发专业学习热情。</w:t>
      </w:r>
    </w:p>
    <w:p>
      <w:pPr>
        <w:snapToGrid w:val="0"/>
        <w:spacing w:line="5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）助岗：师傅带徒弟，教学做一体</w:t>
      </w:r>
    </w:p>
    <w:p>
      <w:pPr>
        <w:snapToGrid w:val="0"/>
        <w:spacing w:line="500" w:lineRule="exact"/>
        <w:ind w:firstLine="480" w:firstLineChars="200"/>
        <w:rPr>
          <w:rFonts w:ascii="仿宋" w:hAnsi="仿宋" w:eastAsia="仿宋"/>
          <w:sz w:val="24"/>
        </w:rPr>
      </w:pPr>
      <w:r>
        <w:rPr>
          <w:rFonts w:hint="eastAsia" w:ascii="仿宋" w:hAnsi="仿宋" w:eastAsia="仿宋"/>
          <w:sz w:val="24"/>
        </w:rPr>
        <w:t>第三学期开始，教学重心逐渐向校外生产性实训基地及其他合作企业转移，教学任务中校外兼职教师承担的比例逐渐增加至</w:t>
      </w:r>
      <w:r>
        <w:rPr>
          <w:rFonts w:ascii="仿宋" w:hAnsi="仿宋" w:eastAsia="仿宋"/>
          <w:sz w:val="24"/>
        </w:rPr>
        <w:t>30%</w:t>
      </w:r>
      <w:r>
        <w:rPr>
          <w:rFonts w:hint="eastAsia" w:ascii="仿宋" w:hAnsi="仿宋" w:eastAsia="仿宋"/>
          <w:sz w:val="24"/>
        </w:rPr>
        <w:t>左右，以教学做一体的教学方式为主，学生由校企共管。</w:t>
      </w:r>
    </w:p>
    <w:p>
      <w:pPr>
        <w:snapToGrid w:val="0"/>
        <w:spacing w:line="500" w:lineRule="exact"/>
        <w:ind w:firstLine="480" w:firstLineChars="200"/>
        <w:rPr>
          <w:rFonts w:ascii="仿宋" w:hAnsi="仿宋" w:eastAsia="仿宋"/>
          <w:sz w:val="24"/>
        </w:rPr>
      </w:pPr>
      <w:r>
        <w:rPr>
          <w:rFonts w:hint="eastAsia" w:ascii="仿宋" w:hAnsi="仿宋" w:eastAsia="仿宋"/>
          <w:sz w:val="24"/>
        </w:rPr>
        <w:t>学生在这个时段职业技能基础薄弱，需要对其进行指导。学生在实习基地内采用师带徒的形式进行实习，每个岗位安排</w:t>
      </w:r>
      <w:r>
        <w:rPr>
          <w:rFonts w:ascii="仿宋" w:hAnsi="仿宋" w:eastAsia="仿宋"/>
          <w:sz w:val="24"/>
        </w:rPr>
        <w:t>1~2</w:t>
      </w:r>
      <w:r>
        <w:rPr>
          <w:rFonts w:hint="eastAsia" w:ascii="仿宋" w:hAnsi="仿宋" w:eastAsia="仿宋"/>
          <w:sz w:val="24"/>
        </w:rPr>
        <w:t>名学生担任助理，例如：销售顾问可以带</w:t>
      </w:r>
      <w:r>
        <w:rPr>
          <w:rFonts w:ascii="仿宋" w:hAnsi="仿宋" w:eastAsia="仿宋"/>
          <w:sz w:val="24"/>
        </w:rPr>
        <w:t>1</w:t>
      </w:r>
      <w:r>
        <w:rPr>
          <w:rFonts w:hint="eastAsia" w:ascii="仿宋" w:hAnsi="仿宋" w:eastAsia="仿宋"/>
          <w:sz w:val="24"/>
        </w:rPr>
        <w:t>人作为销售助理，售后的机电维修技师可带</w:t>
      </w:r>
      <w:r>
        <w:rPr>
          <w:rFonts w:ascii="仿宋" w:hAnsi="仿宋" w:eastAsia="仿宋"/>
          <w:sz w:val="24"/>
        </w:rPr>
        <w:t>2</w:t>
      </w:r>
      <w:r>
        <w:rPr>
          <w:rFonts w:hint="eastAsia" w:ascii="仿宋" w:hAnsi="仿宋" w:eastAsia="仿宋"/>
          <w:sz w:val="24"/>
        </w:rPr>
        <w:t>人作为维修助理，包括行政岗位，如行政文员都可以安排助理。学生在助岗实训期间的成绩考核由所在岗位的师傅给出，再由所在部门主管统一汇总上报。</w:t>
      </w:r>
    </w:p>
    <w:p>
      <w:pPr>
        <w:snapToGrid w:val="0"/>
        <w:spacing w:line="500" w:lineRule="exact"/>
        <w:ind w:firstLine="480" w:firstLineChars="200"/>
        <w:rPr>
          <w:rFonts w:ascii="仿宋" w:hAnsi="仿宋" w:eastAsia="仿宋"/>
          <w:sz w:val="24"/>
        </w:rPr>
      </w:pPr>
      <w:r>
        <w:rPr>
          <w:rFonts w:hint="eastAsia" w:ascii="仿宋" w:hAnsi="仿宋" w:eastAsia="仿宋"/>
          <w:sz w:val="24"/>
        </w:rPr>
        <w:t>学校安排</w:t>
      </w:r>
      <w:r>
        <w:rPr>
          <w:rFonts w:ascii="仿宋" w:hAnsi="仿宋" w:eastAsia="仿宋"/>
          <w:sz w:val="24"/>
        </w:rPr>
        <w:t>1~2</w:t>
      </w:r>
      <w:r>
        <w:rPr>
          <w:rFonts w:hint="eastAsia" w:ascii="仿宋" w:hAnsi="仿宋" w:eastAsia="仿宋"/>
          <w:sz w:val="24"/>
        </w:rPr>
        <w:t>名专任教师与企业指导教师共同对学生进行管理、教学和考核。学生在助岗期间与公司员工一样进行考勤，吃住在公司，生产、生活在一起，直接感受职业文化和职业氛围。</w:t>
      </w:r>
    </w:p>
    <w:p>
      <w:pPr>
        <w:snapToGrid w:val="0"/>
        <w:spacing w:line="500" w:lineRule="exact"/>
        <w:ind w:firstLine="480" w:firstLineChars="200"/>
        <w:rPr>
          <w:rFonts w:ascii="仿宋" w:hAnsi="仿宋" w:eastAsia="仿宋"/>
          <w:sz w:val="24"/>
        </w:rPr>
      </w:pPr>
      <w:r>
        <w:rPr>
          <w:rFonts w:hint="eastAsia" w:ascii="仿宋" w:hAnsi="仿宋" w:eastAsia="仿宋"/>
          <w:sz w:val="24"/>
        </w:rPr>
        <w:t>第三学期的助岗采用生产性实训的方式进行，安排</w:t>
      </w:r>
      <w:r>
        <w:rPr>
          <w:rFonts w:ascii="仿宋" w:hAnsi="仿宋" w:eastAsia="仿宋"/>
          <w:sz w:val="24"/>
        </w:rPr>
        <w:t>1~2</w:t>
      </w:r>
      <w:r>
        <w:rPr>
          <w:rFonts w:hint="eastAsia" w:ascii="仿宋" w:hAnsi="仿宋" w:eastAsia="仿宋"/>
          <w:sz w:val="24"/>
        </w:rPr>
        <w:t>个月，学生助岗岗位根据公司实际岗位配置情况与学生性格特征、发展意愿进行适当调配。</w:t>
      </w:r>
    </w:p>
    <w:p>
      <w:pPr>
        <w:snapToGrid w:val="0"/>
        <w:spacing w:line="500" w:lineRule="exact"/>
        <w:ind w:firstLine="480" w:firstLineChars="200"/>
        <w:rPr>
          <w:rFonts w:ascii="仿宋" w:hAnsi="仿宋" w:eastAsia="仿宋"/>
          <w:sz w:val="24"/>
        </w:rPr>
      </w:pPr>
      <w:r>
        <w:rPr>
          <w:rFonts w:hint="eastAsia" w:ascii="仿宋" w:hAnsi="仿宋" w:eastAsia="仿宋"/>
          <w:sz w:val="24"/>
        </w:rPr>
        <w:t>助岗实训期间，学生分散在各个岗位，校企双方根据学生工作情况、思想动态，定期不定期集中学习、辅导。</w:t>
      </w:r>
    </w:p>
    <w:p>
      <w:pPr>
        <w:adjustRightInd w:val="0"/>
        <w:snapToGrid w:val="0"/>
        <w:spacing w:line="5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）熟岗：让学生融入实际工作岗位</w:t>
      </w:r>
    </w:p>
    <w:p>
      <w:pPr>
        <w:snapToGrid w:val="0"/>
        <w:spacing w:line="500" w:lineRule="exact"/>
        <w:ind w:firstLine="480" w:firstLineChars="200"/>
        <w:rPr>
          <w:rFonts w:ascii="仿宋" w:hAnsi="仿宋" w:eastAsia="仿宋"/>
          <w:sz w:val="24"/>
        </w:rPr>
      </w:pPr>
      <w:r>
        <w:rPr>
          <w:rFonts w:hint="eastAsia" w:ascii="仿宋" w:hAnsi="仿宋" w:eastAsia="仿宋"/>
          <w:sz w:val="24"/>
        </w:rPr>
        <w:t>从第四学期开始，学生进入熟岗阶段，学生管理仍以校企共管形式，但逐渐向企业倾斜。经过第三学期的助岗实训，学生职业技能有长足进步，在某些岗位逐渐由“助理”向“主力”发展。第四学期的教学地点校内外生产性实训基地所占比重进一步加大，大多数课程采用现场教学，第四学期安排</w:t>
      </w:r>
      <w:r>
        <w:rPr>
          <w:rFonts w:ascii="仿宋" w:hAnsi="仿宋" w:eastAsia="仿宋"/>
          <w:sz w:val="24"/>
        </w:rPr>
        <w:t>1~2</w:t>
      </w:r>
      <w:r>
        <w:rPr>
          <w:rFonts w:hint="eastAsia" w:ascii="仿宋" w:hAnsi="仿宋" w:eastAsia="仿宋"/>
          <w:sz w:val="24"/>
        </w:rPr>
        <w:t>个月熟岗实训。</w:t>
      </w:r>
    </w:p>
    <w:p>
      <w:pPr>
        <w:snapToGrid w:val="0"/>
        <w:spacing w:line="500" w:lineRule="exact"/>
        <w:ind w:firstLine="480" w:firstLineChars="200"/>
        <w:rPr>
          <w:rFonts w:ascii="仿宋" w:hAnsi="仿宋" w:eastAsia="仿宋"/>
          <w:sz w:val="24"/>
        </w:rPr>
      </w:pPr>
      <w:r>
        <w:rPr>
          <w:rFonts w:hint="eastAsia" w:ascii="仿宋" w:hAnsi="仿宋" w:eastAsia="仿宋"/>
          <w:sz w:val="24"/>
        </w:rPr>
        <w:t>相比助岗，熟岗阶段学生的岗位相对固定，以便于充分积累实践经验，提高技能水平，在第四学期的熟岗实训阶段，要求学生考取职业资格证书。包括汽车维修工、旧车鉴定及评估师等。</w:t>
      </w:r>
    </w:p>
    <w:p>
      <w:pPr>
        <w:snapToGrid w:val="0"/>
        <w:spacing w:line="5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）顶岗：成为企业准员工</w:t>
      </w:r>
    </w:p>
    <w:p>
      <w:pPr>
        <w:snapToGrid w:val="0"/>
        <w:spacing w:line="500" w:lineRule="exact"/>
        <w:ind w:firstLine="480" w:firstLineChars="200"/>
        <w:rPr>
          <w:rFonts w:ascii="仿宋" w:hAnsi="仿宋" w:eastAsia="仿宋"/>
          <w:sz w:val="24"/>
        </w:rPr>
      </w:pPr>
      <w:r>
        <w:rPr>
          <w:rFonts w:hint="eastAsia" w:ascii="仿宋" w:hAnsi="仿宋" w:eastAsia="仿宋"/>
          <w:sz w:val="24"/>
        </w:rPr>
        <w:t>从第五学期开始，学生经过前一个学期的岗位熟悉，已经具备了独立承担岗位工作的能力，与此同时，企业也在观察是否有合适的学生可以留在企业进一步培养。</w:t>
      </w:r>
    </w:p>
    <w:p>
      <w:pPr>
        <w:snapToGrid w:val="0"/>
        <w:spacing w:line="500" w:lineRule="exact"/>
        <w:ind w:firstLine="480" w:firstLineChars="200"/>
        <w:rPr>
          <w:rFonts w:ascii="仿宋" w:hAnsi="仿宋" w:eastAsia="仿宋"/>
          <w:sz w:val="24"/>
        </w:rPr>
      </w:pPr>
      <w:r>
        <w:rPr>
          <w:rFonts w:hint="eastAsia" w:ascii="仿宋" w:hAnsi="仿宋" w:eastAsia="仿宋"/>
          <w:sz w:val="24"/>
        </w:rPr>
        <w:t>顶岗实习前企业与学生签订顶岗实习协议，开始领取一定劳动报酬，享受员工的部分福利。</w:t>
      </w:r>
    </w:p>
    <w:p>
      <w:pPr>
        <w:snapToGrid w:val="0"/>
        <w:spacing w:line="500" w:lineRule="exact"/>
        <w:ind w:firstLine="480" w:firstLineChars="200"/>
        <w:rPr>
          <w:rFonts w:ascii="仿宋" w:hAnsi="仿宋" w:eastAsia="仿宋" w:cs="仿宋"/>
          <w:b/>
          <w:bCs/>
          <w:sz w:val="24"/>
        </w:rPr>
      </w:pPr>
      <w:r>
        <w:rPr>
          <w:rFonts w:hint="eastAsia" w:ascii="仿宋" w:hAnsi="仿宋" w:eastAsia="仿宋"/>
          <w:sz w:val="24"/>
        </w:rPr>
        <w:t>由于实训地点分散，学校安排</w:t>
      </w:r>
      <w:r>
        <w:rPr>
          <w:rFonts w:ascii="仿宋" w:hAnsi="仿宋" w:eastAsia="仿宋"/>
          <w:sz w:val="24"/>
        </w:rPr>
        <w:t>1~2</w:t>
      </w:r>
      <w:r>
        <w:rPr>
          <w:rFonts w:hint="eastAsia" w:ascii="仿宋" w:hAnsi="仿宋" w:eastAsia="仿宋"/>
          <w:sz w:val="24"/>
        </w:rPr>
        <w:t>名专任教师进行巡管。定期到各企业走访，与顶岗实习企业积极交流，了解学生实训情况，并以此作为学生顶岗实习成绩组成部分。</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4.实施条件保障</w:t>
      </w:r>
    </w:p>
    <w:p>
      <w:pPr>
        <w:spacing w:line="50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、专业教学团队</w:t>
      </w:r>
    </w:p>
    <w:p>
      <w:pPr>
        <w:spacing w:line="500" w:lineRule="exact"/>
        <w:ind w:firstLine="360" w:firstLineChars="150"/>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专业带头人为本学科（专业）的专家，具有较深的学术造诣和创新性学术思想；长期致力于本团队课程建设，坚持在本校教学第一线授课。品德高尚，治学严谨，具有团结、协作精神和较好的组织、管理和领导能力。</w:t>
      </w:r>
    </w:p>
    <w:p>
      <w:pPr>
        <w:spacing w:line="500" w:lineRule="exact"/>
        <w:ind w:firstLine="360" w:firstLineChars="150"/>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团队及组成是以课程为建设平台，在多年的教学改革与实践中形成团队，具有明确的发展目标、良好的合作精神和梯队结构，老中青搭配、专业职务和知识结构合理，在指导和激励中青年教师提高专业素质和业务水平方面成效显著，双师占比达到80%以上。</w:t>
      </w:r>
    </w:p>
    <w:p>
      <w:pPr>
        <w:spacing w:line="500" w:lineRule="exact"/>
        <w:ind w:firstLine="360" w:firstLineChars="150"/>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教学工作。教学与社会、经济发展相结合，了解学科（专业）、行业现状，追踪学科（专业）前沿，及时更新教学内容。教学方法科学，教学手段先进，重视实践性教学，引导学生进行研究性学习和创新性实验，培养学生发现、分析和解决问题的兴趣和能力。在教学工作中有强烈的质量意识和完整、有效、可持续改进的教学质量管理措施，教学效果好，团队无教学事故。</w:t>
      </w:r>
    </w:p>
    <w:p>
      <w:pPr>
        <w:spacing w:line="50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、实习实训条件</w:t>
      </w:r>
    </w:p>
    <w:p>
      <w:pPr>
        <w:spacing w:line="500" w:lineRule="exact"/>
        <w:ind w:firstLine="480" w:firstLineChars="200"/>
        <w:rPr>
          <w:rFonts w:ascii="仿宋" w:hAnsi="仿宋" w:eastAsia="仿宋" w:cs="仿宋"/>
          <w:sz w:val="24"/>
        </w:rPr>
      </w:pPr>
      <w:r>
        <w:rPr>
          <w:rFonts w:hint="eastAsia" w:ascii="仿宋" w:hAnsi="仿宋" w:eastAsia="仿宋" w:cs="仿宋"/>
          <w:bCs/>
          <w:sz w:val="24"/>
        </w:rPr>
        <w:t>通过积极的校内实习实训条件建设来保证校内教学的顺利进行，积极加强与企业的合作，利用企业的优势进行校外教学条件建设。</w:t>
      </w:r>
    </w:p>
    <w:p>
      <w:pPr>
        <w:spacing w:line="50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、教材选用与建设</w:t>
      </w:r>
    </w:p>
    <w:p>
      <w:pPr>
        <w:spacing w:line="500" w:lineRule="exact"/>
        <w:ind w:firstLine="360" w:firstLineChars="15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选用高职高专规划教材</w:t>
      </w:r>
      <w:r>
        <w:rPr>
          <w:rFonts w:hint="eastAsia" w:ascii="仿宋_GB2312" w:eastAsia="仿宋_GB2312"/>
          <w:sz w:val="24"/>
        </w:rPr>
        <w:t>：</w:t>
      </w:r>
      <w:r>
        <w:rPr>
          <w:rFonts w:hint="eastAsia" w:ascii="仿宋_GB2312" w:hAnsi="宋体" w:eastAsia="仿宋_GB2312"/>
          <w:sz w:val="24"/>
        </w:rPr>
        <w:t>教材是实现人才培养目标的主要载体，是教学的基本依据，选用高质量的教材是培养高质量优秀人才的基本保证。近年来，许多出版社在“教育部高职高专规划教材”和“</w:t>
      </w:r>
      <w:r>
        <w:rPr>
          <w:rFonts w:ascii="仿宋_GB2312" w:eastAsia="仿宋_GB2312"/>
          <w:sz w:val="24"/>
        </w:rPr>
        <w:t>21</w:t>
      </w:r>
      <w:r>
        <w:rPr>
          <w:rFonts w:hint="eastAsia" w:ascii="仿宋_GB2312" w:hAnsi="宋体" w:eastAsia="仿宋_GB2312"/>
          <w:sz w:val="24"/>
        </w:rPr>
        <w:t>世纪高职高专教材”的组织建设中，出版了一批反映高职高专教育特色的优秀教材、精品教材。在进行教材选用时，应整体研究制定教材选用标准，使在教学中实际应用的教材能明显反映行业特征，并具有时代性、应用性、先进性和普适性。</w:t>
      </w:r>
    </w:p>
    <w:p>
      <w:pPr>
        <w:spacing w:line="500" w:lineRule="exact"/>
        <w:ind w:firstLine="480" w:firstLineChars="200"/>
        <w:rPr>
          <w:rFonts w:ascii="仿宋" w:hAnsi="仿宋" w:eastAsia="仿宋_GB2312" w:cs="仿宋"/>
          <w:b/>
          <w:bCs/>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选用国家精品课程教学资源</w:t>
      </w:r>
      <w:r>
        <w:rPr>
          <w:rFonts w:hint="eastAsia" w:ascii="仿宋_GB2312" w:eastAsia="仿宋_GB2312"/>
          <w:sz w:val="24"/>
        </w:rPr>
        <w:t>：</w:t>
      </w:r>
      <w:r>
        <w:rPr>
          <w:rFonts w:hint="eastAsia" w:ascii="仿宋_GB2312" w:hAnsi="宋体" w:eastAsia="仿宋_GB2312"/>
          <w:sz w:val="24"/>
        </w:rPr>
        <w:t>充分利用现有国家精品课程一流的教学内容和教学资源，开展专业课程的教学活动，将国家精品课程的建设成果有效地应用到专业课程的教学中，以获得最佳的教学效果。</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七、教学计划安排表</w:t>
      </w:r>
    </w:p>
    <w:p>
      <w:pPr>
        <w:spacing w:line="500" w:lineRule="exact"/>
        <w:rPr>
          <w:rFonts w:ascii="仿宋" w:hAnsi="仿宋" w:eastAsia="仿宋" w:cs="仿宋"/>
          <w:sz w:val="24"/>
        </w:rPr>
        <w:sectPr>
          <w:headerReference r:id="rId3" w:type="default"/>
          <w:footerReference r:id="rId4" w:type="default"/>
          <w:pgSz w:w="11906" w:h="16838"/>
          <w:pgMar w:top="1440" w:right="1800" w:bottom="1440" w:left="1800" w:header="851" w:footer="992" w:gutter="0"/>
          <w:pgNumType w:start="33"/>
          <w:cols w:space="720" w:num="1"/>
          <w:docGrid w:type="lines" w:linePitch="312" w:charSpace="0"/>
        </w:sectPr>
      </w:pPr>
    </w:p>
    <w:tbl>
      <w:tblPr>
        <w:tblStyle w:val="9"/>
        <w:tblW w:w="15500" w:type="dxa"/>
        <w:tblInd w:w="-115" w:type="dxa"/>
        <w:tblLayout w:type="fixed"/>
        <w:tblCellMar>
          <w:top w:w="0" w:type="dxa"/>
          <w:left w:w="108" w:type="dxa"/>
          <w:bottom w:w="0" w:type="dxa"/>
          <w:right w:w="108" w:type="dxa"/>
        </w:tblCellMar>
      </w:tblPr>
      <w:tblGrid>
        <w:gridCol w:w="433"/>
        <w:gridCol w:w="483"/>
        <w:gridCol w:w="584"/>
        <w:gridCol w:w="1066"/>
        <w:gridCol w:w="129"/>
        <w:gridCol w:w="2408"/>
        <w:gridCol w:w="649"/>
        <w:gridCol w:w="464"/>
        <w:gridCol w:w="67"/>
        <w:gridCol w:w="455"/>
        <w:gridCol w:w="539"/>
        <w:gridCol w:w="458"/>
        <w:gridCol w:w="539"/>
        <w:gridCol w:w="456"/>
        <w:gridCol w:w="542"/>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3"/>
            <w:tcBorders>
              <w:top w:val="nil"/>
              <w:left w:val="nil"/>
              <w:bottom w:val="nil"/>
              <w:right w:val="nil"/>
            </w:tcBorders>
            <w:noWrap/>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5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111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536"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类型(A/B/C)</w:t>
            </w:r>
          </w:p>
        </w:tc>
        <w:tc>
          <w:tcPr>
            <w:tcW w:w="46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8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1900001323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思想道德与法治</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46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3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1900001324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毛泽东思想和中国特色社会主义理论体系概论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64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4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形势与政策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40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1-5</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职业规划与就业指导</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9</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9</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2/1-9W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创新创业基础（理论）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2/10-18W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体育选项I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信息技术I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信息技术II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20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（线上+线下）</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1900001321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6"/>
                <w:szCs w:val="16"/>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1900001322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大学生心理健康教育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军事理论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6"/>
                <w:szCs w:val="16"/>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FF0000"/>
                <w:kern w:val="0"/>
                <w:sz w:val="15"/>
                <w:szCs w:val="15"/>
              </w:rPr>
              <w:t>军事训练（入学教育）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000000"/>
                <w:kern w:val="0"/>
                <w:sz w:val="15"/>
                <w:szCs w:val="15"/>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6"/>
                <w:szCs w:val="16"/>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FF0000"/>
                <w:kern w:val="0"/>
                <w:sz w:val="15"/>
                <w:szCs w:val="15"/>
              </w:rPr>
              <w:t>安全教育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ascii="仿宋" w:hAnsi="仿宋" w:eastAsia="仿宋"/>
                <w:color w:val="FF0000"/>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ascii="仿宋" w:hAnsi="仿宋" w:eastAsia="仿宋" w:cs="仿宋"/>
                <w:color w:val="FF0000"/>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ascii="仿宋" w:hAnsi="仿宋" w:eastAsia="仿宋" w:cs="仿宋"/>
                <w:color w:val="FF0000"/>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lang w:val="en-US" w:eastAsia="zh-CN"/>
              </w:rPr>
              <w:t>1</w:t>
            </w:r>
            <w:bookmarkStart w:id="0" w:name="_GoBack"/>
            <w:bookmarkEnd w:id="0"/>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000000"/>
                <w:kern w:val="0"/>
                <w:sz w:val="15"/>
                <w:szCs w:val="15"/>
              </w:rPr>
              <w:t>20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劳动教育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000000"/>
                <w:kern w:val="0"/>
                <w:sz w:val="15"/>
                <w:szCs w:val="15"/>
              </w:rPr>
              <w:t>21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1900001320</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铸牢中华民族共同体意识</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2/8W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000000"/>
                <w:kern w:val="0"/>
                <w:sz w:val="15"/>
                <w:szCs w:val="15"/>
              </w:rPr>
              <w:t>22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大学生综合素质教育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782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337</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890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499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391</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15</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7</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30.01%</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1904191301</w:t>
            </w:r>
          </w:p>
        </w:tc>
        <w:tc>
          <w:tcPr>
            <w:tcW w:w="2537"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机械制图与CAD</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1904191302</w:t>
            </w:r>
          </w:p>
        </w:tc>
        <w:tc>
          <w:tcPr>
            <w:tcW w:w="2537"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汽车制造与装配工艺</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1904191303</w:t>
            </w:r>
          </w:p>
        </w:tc>
        <w:tc>
          <w:tcPr>
            <w:tcW w:w="2537"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汽车电工与电子技术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1904191304</w:t>
            </w:r>
          </w:p>
        </w:tc>
        <w:tc>
          <w:tcPr>
            <w:tcW w:w="2537"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汽车机械基础</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96</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48</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48</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1904191305</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汽车文化</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highlight w:val="yellow"/>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ind w:firstLine="150" w:firstLineChars="100"/>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汽车发动机构造与维修</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1904191307</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汽车底盘构造与维修</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1904191308</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汽车电器构造与维修</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1904191309</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汽车生产现场管理</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54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1904191310</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汽车试验技术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ind w:firstLine="150" w:firstLineChars="100"/>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11</w:t>
            </w:r>
          </w:p>
        </w:tc>
        <w:tc>
          <w:tcPr>
            <w:tcW w:w="1066"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1904191311</w:t>
            </w:r>
          </w:p>
        </w:tc>
        <w:tc>
          <w:tcPr>
            <w:tcW w:w="2537"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技能考证考级学习领域</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具体见附表</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1904191312</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毕业设计</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120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120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4W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p>
        </w:tc>
      </w:tr>
      <w:tr>
        <w:tblPrEx>
          <w:tblLayout w:type="fixed"/>
          <w:tblCellMar>
            <w:top w:w="0" w:type="dxa"/>
            <w:left w:w="108" w:type="dxa"/>
            <w:bottom w:w="0" w:type="dxa"/>
            <w:right w:w="108" w:type="dxa"/>
          </w:tblCellMar>
        </w:tblPrEx>
        <w:trPr>
          <w:trHeight w:val="451"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1904191313</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顶岗实习</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C</w:t>
            </w:r>
          </w:p>
        </w:tc>
        <w:tc>
          <w:tcPr>
            <w:tcW w:w="46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36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832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832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8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18W</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14W</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顶岗实习为期一年</w:t>
            </w:r>
          </w:p>
        </w:tc>
      </w:tr>
      <w:tr>
        <w:tblPrEx>
          <w:tblLayout w:type="fixed"/>
          <w:tblCellMar>
            <w:top w:w="0" w:type="dxa"/>
            <w:left w:w="108" w:type="dxa"/>
            <w:bottom w:w="0" w:type="dxa"/>
            <w:right w:w="108" w:type="dxa"/>
          </w:tblCellMar>
        </w:tblPrEx>
        <w:trPr>
          <w:trHeight w:val="27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85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1644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346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1298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等线" w:hAnsi="宋体" w:eastAsia="等线"/>
                <w:kern w:val="0"/>
                <w:sz w:val="22"/>
                <w:szCs w:val="22"/>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选修1</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选修2</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3</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选修3</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4</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选修4</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5</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选修5</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r>
              <w:rPr>
                <w:rFonts w:hint="eastAsia" w:ascii="宋体" w:hAnsi="宋体" w:eastAsia="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6</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选修6</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eastAsia="仿宋"/>
                <w:kern w:val="0"/>
                <w:sz w:val="15"/>
                <w:szCs w:val="15"/>
              </w:rPr>
            </w:pPr>
            <w:r>
              <w:rPr>
                <w:rFonts w:hint="eastAsia" w:ascii="宋体" w:hAnsi="宋体" w:eastAsia="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216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216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97</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2076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562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1514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69.99%</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27</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29</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27</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147</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2966</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540</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18.20%</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1905</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64.22%</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5"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kern w:val="0"/>
          <w:sz w:val="28"/>
          <w:szCs w:val="28"/>
          <w:lang w:bidi="ar"/>
        </w:rPr>
        <w:t>选修模块安排表</w:t>
      </w:r>
    </w:p>
    <w:tbl>
      <w:tblPr>
        <w:tblStyle w:val="9"/>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1900002301</w:t>
            </w:r>
          </w:p>
        </w:tc>
        <w:tc>
          <w:tcPr>
            <w:tcW w:w="3259" w:type="dxa"/>
            <w:shd w:val="clear" w:color="auto" w:fill="FFFFFF"/>
            <w:vAlign w:val="center"/>
          </w:tcPr>
          <w:p>
            <w:pPr>
              <w:widowControl/>
              <w:jc w:val="center"/>
              <w:rPr>
                <w:rFonts w:ascii="仿宋" w:hAnsi="仿宋" w:eastAsia="仿宋" w:cs="仿宋"/>
                <w:kern w:val="0"/>
                <w:szCs w:val="21"/>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1900002302</w:t>
            </w:r>
          </w:p>
        </w:tc>
        <w:tc>
          <w:tcPr>
            <w:tcW w:w="3259" w:type="dxa"/>
            <w:shd w:val="clear" w:color="auto" w:fill="FFFFFF"/>
            <w:vAlign w:val="center"/>
          </w:tcPr>
          <w:p>
            <w:pPr>
              <w:widowControl/>
              <w:jc w:val="center"/>
              <w:rPr>
                <w:rFonts w:ascii="仿宋" w:hAnsi="仿宋" w:eastAsia="仿宋" w:cs="仿宋"/>
                <w:kern w:val="0"/>
                <w:szCs w:val="21"/>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1900002335</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1900002336</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1900002337</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1900002338</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1900002339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1900002349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围棋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少儿版画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美的必修课</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学礼以立大国范</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马场马术（公选）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体育选项（网球）限选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体育选项（田径/跑跳）</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体育选项（田径/投掷）</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体育选项（拳击）限选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四史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皮雕皮画制作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硬笔书法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平地骑乘（公选）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马文化传播（公选）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体育选项（国际象棋）限选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体育选项（瑜伽）限选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国学品鉴</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3D打印</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1900002369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网络直播运营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1900002370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话剧赏析与表演</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1900002371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上大学，不迷茫</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1900002372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网络安全法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改革开放与新时代</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职场高级写作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行为生活方式与健康</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关爱生命——急救与自救技能</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中华国学</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中国传统文化</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组织行为与领导力</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1900002659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走进管理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美学与人生</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创新创业仿真综合实训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园林艺术赏析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大学生安全教育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tcPr>
          <w:p>
            <w:pPr>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1904192301</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Cs w:val="21"/>
              </w:rPr>
              <w:t>汽车商务礼仪</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1904192302</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Cs w:val="21"/>
              </w:rPr>
              <w:t>汽车车身修复技术</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1904192303</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 w:val="20"/>
              </w:rPr>
              <w:t>节能与新能源技术</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1904192304</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 w:val="20"/>
              </w:rPr>
              <w:t>汽车涂装技术</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190419230</w:t>
            </w:r>
            <w:r>
              <w:rPr>
                <w:rFonts w:ascii="仿宋" w:hAnsi="仿宋" w:eastAsia="仿宋" w:cs="仿宋"/>
                <w:kern w:val="0"/>
                <w:sz w:val="18"/>
                <w:szCs w:val="18"/>
                <w:lang w:bidi="ar"/>
              </w:rPr>
              <w:t>5</w:t>
            </w:r>
          </w:p>
        </w:tc>
        <w:tc>
          <w:tcPr>
            <w:tcW w:w="3259" w:type="dxa"/>
            <w:vAlign w:val="center"/>
          </w:tcPr>
          <w:p>
            <w:pPr>
              <w:widowControl/>
              <w:ind w:firstLine="856" w:firstLineChars="400"/>
              <w:rPr>
                <w:rFonts w:ascii="仿宋" w:hAnsi="仿宋" w:eastAsia="仿宋" w:cs="仿宋"/>
                <w:kern w:val="0"/>
                <w:sz w:val="20"/>
                <w:highlight w:val="yellow"/>
              </w:rPr>
            </w:pPr>
            <w:r>
              <w:rPr>
                <w:rFonts w:hint="eastAsia" w:ascii="仿宋" w:hAnsi="仿宋" w:eastAsia="仿宋" w:cs="仿宋"/>
                <w:kern w:val="0"/>
                <w:szCs w:val="21"/>
              </w:rPr>
              <w:t>汽车保险与理赔</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w:t>
            </w:r>
            <w:r>
              <w:rPr>
                <w:rFonts w:ascii="仿宋" w:hAnsi="仿宋" w:eastAsia="仿宋" w:cs="仿宋"/>
                <w:kern w:val="0"/>
                <w:sz w:val="18"/>
                <w:szCs w:val="18"/>
                <w:lang w:bidi="ar"/>
              </w:rPr>
              <w:t>0</w:t>
            </w:r>
            <w:r>
              <w:rPr>
                <w:rFonts w:hint="eastAsia" w:ascii="仿宋" w:hAnsi="仿宋" w:eastAsia="仿宋" w:cs="仿宋"/>
                <w:kern w:val="0"/>
                <w:sz w:val="18"/>
                <w:szCs w:val="18"/>
                <w:lang w:bidi="ar"/>
              </w:rPr>
              <w:t>6</w:t>
            </w:r>
          </w:p>
        </w:tc>
        <w:tc>
          <w:tcPr>
            <w:tcW w:w="3259" w:type="dxa"/>
            <w:vAlign w:val="center"/>
          </w:tcPr>
          <w:p>
            <w:pPr>
              <w:widowControl/>
              <w:ind w:firstLine="749" w:firstLineChars="350"/>
              <w:rPr>
                <w:rFonts w:ascii="仿宋" w:hAnsi="仿宋" w:eastAsia="仿宋" w:cs="仿宋"/>
                <w:kern w:val="0"/>
                <w:szCs w:val="21"/>
                <w:highlight w:val="yellow"/>
              </w:rPr>
            </w:pPr>
            <w:r>
              <w:rPr>
                <w:rFonts w:hint="eastAsia" w:ascii="仿宋" w:hAnsi="仿宋" w:eastAsia="仿宋" w:cs="仿宋"/>
                <w:kern w:val="0"/>
                <w:szCs w:val="21"/>
              </w:rPr>
              <w:t>二手车鉴定与评估</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w:t>
            </w:r>
            <w:r>
              <w:rPr>
                <w:rFonts w:ascii="仿宋" w:hAnsi="仿宋" w:eastAsia="仿宋" w:cs="仿宋"/>
                <w:kern w:val="0"/>
                <w:sz w:val="18"/>
                <w:szCs w:val="18"/>
                <w:lang w:bidi="ar"/>
              </w:rPr>
              <w:t>0</w:t>
            </w:r>
            <w:r>
              <w:rPr>
                <w:rFonts w:hint="eastAsia" w:ascii="仿宋" w:hAnsi="仿宋" w:eastAsia="仿宋" w:cs="仿宋"/>
                <w:kern w:val="0"/>
                <w:sz w:val="18"/>
                <w:szCs w:val="18"/>
                <w:lang w:bidi="ar"/>
              </w:rPr>
              <w:t>7</w:t>
            </w:r>
          </w:p>
        </w:tc>
        <w:tc>
          <w:tcPr>
            <w:tcW w:w="3259" w:type="dxa"/>
            <w:vAlign w:val="center"/>
          </w:tcPr>
          <w:p>
            <w:pPr>
              <w:widowControl/>
              <w:jc w:val="center"/>
              <w:rPr>
                <w:rFonts w:ascii="仿宋" w:hAnsi="仿宋" w:eastAsia="仿宋" w:cs="仿宋"/>
                <w:kern w:val="0"/>
                <w:szCs w:val="21"/>
                <w:highlight w:val="yellow"/>
              </w:rPr>
            </w:pPr>
            <w:r>
              <w:rPr>
                <w:rFonts w:hint="eastAsia" w:ascii="仿宋" w:hAnsi="仿宋" w:eastAsia="仿宋" w:cs="仿宋"/>
                <w:kern w:val="0"/>
                <w:szCs w:val="21"/>
              </w:rPr>
              <w:t>汽车配件与营销</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lang w:bidi="ar"/>
              </w:rPr>
            </w:pPr>
            <w:r>
              <w:rPr>
                <w:rFonts w:hint="eastAsia" w:ascii="仿宋" w:hAnsi="仿宋" w:eastAsia="仿宋" w:cs="仿宋"/>
                <w:kern w:val="0"/>
                <w:sz w:val="18"/>
                <w:szCs w:val="18"/>
                <w:lang w:bidi="ar"/>
              </w:rPr>
              <w:t>19041923</w:t>
            </w:r>
            <w:r>
              <w:rPr>
                <w:rFonts w:ascii="仿宋" w:hAnsi="仿宋" w:eastAsia="仿宋" w:cs="仿宋"/>
                <w:kern w:val="0"/>
                <w:sz w:val="18"/>
                <w:szCs w:val="18"/>
                <w:lang w:bidi="ar"/>
              </w:rPr>
              <w:t>0</w:t>
            </w:r>
            <w:r>
              <w:rPr>
                <w:rFonts w:hint="eastAsia" w:ascii="仿宋" w:hAnsi="仿宋" w:eastAsia="仿宋" w:cs="仿宋"/>
                <w:kern w:val="0"/>
                <w:sz w:val="18"/>
                <w:szCs w:val="18"/>
                <w:lang w:bidi="ar"/>
              </w:rPr>
              <w:t>8</w:t>
            </w:r>
          </w:p>
        </w:tc>
        <w:tc>
          <w:tcPr>
            <w:tcW w:w="3259"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汽车运行材料</w:t>
            </w:r>
          </w:p>
        </w:tc>
        <w:tc>
          <w:tcPr>
            <w:tcW w:w="675" w:type="dxa"/>
          </w:tcPr>
          <w:p>
            <w:pPr>
              <w:widowControl/>
              <w:ind w:firstLine="184"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本专业其他职业技能证书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rPr>
              <w:t>2</w:t>
            </w:r>
          </w:p>
        </w:tc>
      </w:tr>
    </w:tbl>
    <w:p>
      <w:pPr>
        <w:rPr>
          <w:rFonts w:ascii="黑体" w:hAnsi="宋体" w:eastAsia="黑体" w:cs="黑体"/>
          <w:kern w:val="0"/>
          <w:sz w:val="28"/>
          <w:szCs w:val="28"/>
          <w:lang w:bidi="ar"/>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sz w:val="24"/>
        </w:rPr>
      </w:pPr>
    </w:p>
    <w:p>
      <w:pPr>
        <w:spacing w:line="500" w:lineRule="exact"/>
        <w:rPr>
          <w:rFonts w:ascii="仿宋" w:hAnsi="仿宋" w:eastAsia="仿宋" w:cs="仿宋"/>
        </w:rPr>
      </w:pPr>
    </w:p>
    <w:tbl>
      <w:tblPr>
        <w:tblStyle w:val="9"/>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附表3                       2021级  汽车制造与试验技术专业教学环节分配表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入学教育</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 xml:space="preserve">9W </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52W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32W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8FED6"/>
    <w:multiLevelType w:val="singleLevel"/>
    <w:tmpl w:val="8158FED6"/>
    <w:lvl w:ilvl="0" w:tentative="0">
      <w:start w:val="1"/>
      <w:numFmt w:val="decimal"/>
      <w:suff w:val="nothing"/>
      <w:lvlText w:val="（%1）"/>
      <w:lvlJc w:val="left"/>
    </w:lvl>
  </w:abstractNum>
  <w:abstractNum w:abstractNumId="1">
    <w:nsid w:val="F03255DD"/>
    <w:multiLevelType w:val="singleLevel"/>
    <w:tmpl w:val="F03255DD"/>
    <w:lvl w:ilvl="0" w:tentative="0">
      <w:start w:val="4"/>
      <w:numFmt w:val="decimal"/>
      <w:suff w:val="nothing"/>
      <w:lvlText w:val="（%1）"/>
      <w:lvlJc w:val="left"/>
    </w:lvl>
  </w:abstractNum>
  <w:abstractNum w:abstractNumId="2">
    <w:nsid w:val="F54A0C8B"/>
    <w:multiLevelType w:val="singleLevel"/>
    <w:tmpl w:val="F54A0C8B"/>
    <w:lvl w:ilvl="0" w:tentative="0">
      <w:start w:val="3"/>
      <w:numFmt w:val="decimal"/>
      <w:suff w:val="nothing"/>
      <w:lvlText w:val="（%1）"/>
      <w:lvlJc w:val="left"/>
    </w:lvl>
  </w:abstractNum>
  <w:abstractNum w:abstractNumId="3">
    <w:nsid w:val="108AFE0E"/>
    <w:multiLevelType w:val="singleLevel"/>
    <w:tmpl w:val="108AFE0E"/>
    <w:lvl w:ilvl="0" w:tentative="0">
      <w:start w:val="8"/>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221D0"/>
    <w:rsid w:val="003D7B7D"/>
    <w:rsid w:val="00B074EE"/>
    <w:rsid w:val="00D23AEF"/>
    <w:rsid w:val="11277CCE"/>
    <w:rsid w:val="134221D0"/>
    <w:rsid w:val="1E233396"/>
    <w:rsid w:val="25132675"/>
    <w:rsid w:val="39050814"/>
    <w:rsid w:val="3FE91EFC"/>
    <w:rsid w:val="569E2B36"/>
    <w:rsid w:val="66271DA4"/>
    <w:rsid w:val="77DA4788"/>
    <w:rsid w:val="79007CBD"/>
    <w:rsid w:val="7BB928CE"/>
    <w:rsid w:val="7DD57B40"/>
    <w:rsid w:val="7EC7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3119</Words>
  <Characters>17781</Characters>
  <Lines>148</Lines>
  <Paragraphs>41</Paragraphs>
  <TotalTime>1</TotalTime>
  <ScaleCrop>false</ScaleCrop>
  <LinksUpToDate>false</LinksUpToDate>
  <CharactersWithSpaces>20859</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2020-09-27T07:29:00Z</dcterms:created>
  <dc:creator>赵玉春</dc:creator>
  <cp:lastModifiedBy>wj</cp:lastModifiedBy>
  <dcterms:modified xsi:type="dcterms:W3CDTF">2022-02-09T11:52:53Z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31B6664CE5874E46971DBFA47755AA01</vt:lpwstr>
  </property>
</Properties>
</file>