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EA5" w:rsidRDefault="006739B9">
      <w:pPr>
        <w:pStyle w:val="a6"/>
        <w:spacing w:before="75" w:beforeAutospacing="0" w:after="75" w:afterAutospacing="0"/>
        <w:rPr>
          <w:rFonts w:hint="eastAsia"/>
          <w:color w:val="000000"/>
          <w:sz w:val="27"/>
          <w:szCs w:val="27"/>
        </w:rPr>
      </w:pPr>
      <w:r>
        <w:rPr>
          <w:rFonts w:hint="eastAsia"/>
          <w:color w:val="000000"/>
          <w:sz w:val="27"/>
          <w:szCs w:val="27"/>
        </w:rPr>
        <w:t xml:space="preserve">                     </w:t>
      </w:r>
    </w:p>
    <w:p w:rsidR="00746EA5" w:rsidRDefault="00746EA5" w:rsidP="00746EA5">
      <w:pPr>
        <w:pStyle w:val="a6"/>
        <w:spacing w:before="75" w:beforeAutospacing="0" w:after="75" w:afterAutospacing="0"/>
        <w:ind w:firstLineChars="1900" w:firstLine="5130"/>
        <w:rPr>
          <w:rFonts w:hint="eastAsia"/>
          <w:color w:val="000000"/>
          <w:sz w:val="27"/>
          <w:szCs w:val="27"/>
        </w:rPr>
      </w:pPr>
    </w:p>
    <w:p w:rsidR="00746EA5" w:rsidRDefault="00746EA5" w:rsidP="00746EA5">
      <w:pPr>
        <w:pStyle w:val="a6"/>
        <w:spacing w:before="75" w:beforeAutospacing="0" w:after="75" w:afterAutospacing="0"/>
        <w:ind w:firstLineChars="1900" w:firstLine="5130"/>
        <w:rPr>
          <w:rFonts w:hint="eastAsia"/>
          <w:color w:val="000000"/>
          <w:sz w:val="27"/>
          <w:szCs w:val="27"/>
        </w:rPr>
      </w:pPr>
    </w:p>
    <w:p w:rsidR="00A12CCD" w:rsidRDefault="006739B9" w:rsidP="00746EA5">
      <w:pPr>
        <w:pStyle w:val="a6"/>
        <w:spacing w:before="75" w:beforeAutospacing="0" w:after="75" w:afterAutospacing="0"/>
        <w:ind w:firstLineChars="1900" w:firstLine="5130"/>
        <w:rPr>
          <w:rFonts w:ascii="仿宋" w:eastAsia="仿宋" w:hAnsi="仿宋"/>
          <w:color w:val="000000"/>
          <w:sz w:val="32"/>
          <w:szCs w:val="32"/>
        </w:rPr>
      </w:pPr>
      <w:r>
        <w:rPr>
          <w:rFonts w:hint="eastAsia"/>
          <w:color w:val="000000"/>
          <w:sz w:val="27"/>
          <w:szCs w:val="27"/>
        </w:rPr>
        <w:t xml:space="preserve">    </w:t>
      </w:r>
      <w:r>
        <w:rPr>
          <w:rFonts w:ascii="仿宋" w:eastAsia="仿宋" w:hAnsi="仿宋" w:hint="eastAsia"/>
          <w:color w:val="000000"/>
          <w:sz w:val="32"/>
          <w:szCs w:val="32"/>
        </w:rPr>
        <w:t xml:space="preserve">   办理结果：</w:t>
      </w:r>
      <w:r w:rsidR="00C17BF0">
        <w:rPr>
          <w:rFonts w:ascii="仿宋" w:eastAsia="仿宋" w:hAnsi="仿宋" w:hint="eastAsia"/>
          <w:color w:val="000000"/>
          <w:sz w:val="32"/>
          <w:szCs w:val="32"/>
        </w:rPr>
        <w:t xml:space="preserve"> B</w:t>
      </w:r>
    </w:p>
    <w:p w:rsidR="00A12CCD" w:rsidRDefault="006739B9">
      <w:pPr>
        <w:pStyle w:val="a6"/>
        <w:spacing w:before="75" w:after="75"/>
        <w:ind w:firstLineChars="350" w:firstLine="1546"/>
        <w:rPr>
          <w:rFonts w:asciiTheme="majorEastAsia" w:eastAsiaTheme="majorEastAsia" w:hAnsiTheme="majorEastAsia"/>
          <w:b/>
          <w:color w:val="000000"/>
          <w:sz w:val="44"/>
          <w:szCs w:val="44"/>
        </w:rPr>
      </w:pPr>
      <w:r>
        <w:rPr>
          <w:rFonts w:asciiTheme="majorEastAsia" w:eastAsiaTheme="majorEastAsia" w:hAnsiTheme="majorEastAsia" w:hint="eastAsia"/>
          <w:b/>
          <w:color w:val="000000"/>
          <w:sz w:val="44"/>
          <w:szCs w:val="44"/>
        </w:rPr>
        <w:t>兴安职业技术</w:t>
      </w:r>
      <w:proofErr w:type="gramStart"/>
      <w:r>
        <w:rPr>
          <w:rFonts w:asciiTheme="majorEastAsia" w:eastAsiaTheme="majorEastAsia" w:hAnsiTheme="majorEastAsia" w:hint="eastAsia"/>
          <w:b/>
          <w:color w:val="000000"/>
          <w:sz w:val="44"/>
          <w:szCs w:val="44"/>
        </w:rPr>
        <w:t>学院对盟政协</w:t>
      </w:r>
      <w:proofErr w:type="gramEnd"/>
    </w:p>
    <w:p w:rsidR="00A12CCD" w:rsidRDefault="006739B9">
      <w:pPr>
        <w:pStyle w:val="a6"/>
        <w:spacing w:before="75" w:beforeAutospacing="0" w:after="75" w:afterAutospacing="0"/>
        <w:ind w:firstLine="645"/>
        <w:jc w:val="both"/>
        <w:rPr>
          <w:rFonts w:asciiTheme="majorEastAsia" w:eastAsiaTheme="majorEastAsia" w:hAnsiTheme="majorEastAsia"/>
          <w:b/>
          <w:color w:val="000000"/>
          <w:sz w:val="44"/>
          <w:szCs w:val="44"/>
        </w:rPr>
      </w:pPr>
      <w:r>
        <w:rPr>
          <w:rFonts w:asciiTheme="majorEastAsia" w:eastAsiaTheme="majorEastAsia" w:hAnsiTheme="majorEastAsia" w:hint="eastAsia"/>
          <w:b/>
          <w:color w:val="000000"/>
          <w:sz w:val="44"/>
          <w:szCs w:val="44"/>
        </w:rPr>
        <w:t>第十届一次会议第0068号提案的答复</w:t>
      </w:r>
    </w:p>
    <w:p w:rsidR="00A12CCD" w:rsidRDefault="006739B9">
      <w:pPr>
        <w:pStyle w:val="a6"/>
        <w:spacing w:before="75" w:beforeAutospacing="0" w:after="75" w:afterAutospacing="0"/>
        <w:ind w:firstLine="645"/>
        <w:jc w:val="both"/>
        <w:rPr>
          <w:rFonts w:asciiTheme="majorEastAsia" w:eastAsiaTheme="majorEastAsia" w:hAnsiTheme="majorEastAsia"/>
          <w:b/>
          <w:color w:val="000000"/>
          <w:sz w:val="44"/>
          <w:szCs w:val="44"/>
        </w:rPr>
      </w:pPr>
      <w:r>
        <w:rPr>
          <w:rFonts w:hint="eastAsia"/>
          <w:color w:val="000000"/>
          <w:sz w:val="32"/>
          <w:szCs w:val="32"/>
        </w:rPr>
        <w:t> </w:t>
      </w:r>
      <w:r>
        <w:rPr>
          <w:rFonts w:ascii="仿宋" w:eastAsia="仿宋" w:hAnsi="仿宋" w:hint="eastAsia"/>
          <w:color w:val="000000"/>
          <w:sz w:val="32"/>
          <w:szCs w:val="32"/>
        </w:rPr>
        <w:t xml:space="preserve"> </w:t>
      </w:r>
      <w:r>
        <w:rPr>
          <w:rFonts w:hint="eastAsia"/>
          <w:color w:val="000000"/>
          <w:sz w:val="32"/>
          <w:szCs w:val="32"/>
        </w:rPr>
        <w:t> </w:t>
      </w:r>
      <w:r>
        <w:rPr>
          <w:rFonts w:ascii="仿宋" w:eastAsia="仿宋" w:hAnsi="仿宋" w:hint="eastAsia"/>
          <w:color w:val="000000"/>
          <w:sz w:val="32"/>
          <w:szCs w:val="32"/>
        </w:rPr>
        <w:t xml:space="preserve"> </w:t>
      </w:r>
      <w:r>
        <w:rPr>
          <w:rFonts w:hint="eastAsia"/>
          <w:color w:val="000000"/>
          <w:sz w:val="32"/>
          <w:szCs w:val="32"/>
        </w:rPr>
        <w:t> </w:t>
      </w:r>
      <w:r>
        <w:rPr>
          <w:rFonts w:ascii="仿宋" w:eastAsia="仿宋" w:hAnsi="仿宋" w:hint="eastAsia"/>
          <w:color w:val="000000"/>
          <w:sz w:val="32"/>
          <w:szCs w:val="32"/>
        </w:rPr>
        <w:t xml:space="preserve">  </w:t>
      </w:r>
      <w:r w:rsidR="00C17BF0">
        <w:rPr>
          <w:rFonts w:ascii="仿宋" w:eastAsia="仿宋" w:hAnsi="仿宋" w:hint="eastAsia"/>
          <w:color w:val="000000"/>
          <w:sz w:val="32"/>
          <w:szCs w:val="32"/>
        </w:rPr>
        <w:t>兴职</w:t>
      </w:r>
      <w:r w:rsidR="00591731">
        <w:rPr>
          <w:rFonts w:ascii="仿宋" w:eastAsia="仿宋" w:hAnsi="仿宋" w:hint="eastAsia"/>
          <w:color w:val="000000"/>
          <w:sz w:val="32"/>
          <w:szCs w:val="32"/>
        </w:rPr>
        <w:t>院</w:t>
      </w:r>
      <w:r w:rsidR="00C17BF0">
        <w:rPr>
          <w:rFonts w:ascii="仿宋" w:eastAsia="仿宋" w:hAnsi="仿宋" w:hint="eastAsia"/>
          <w:color w:val="000000"/>
          <w:sz w:val="32"/>
          <w:szCs w:val="32"/>
        </w:rPr>
        <w:t>提案</w:t>
      </w:r>
      <w:r>
        <w:rPr>
          <w:rFonts w:ascii="仿宋" w:eastAsia="仿宋" w:hAnsi="仿宋" w:hint="eastAsia"/>
          <w:color w:val="000000"/>
          <w:sz w:val="32"/>
          <w:szCs w:val="32"/>
        </w:rPr>
        <w:t>函</w:t>
      </w:r>
      <w:r>
        <w:rPr>
          <w:rFonts w:ascii="仿宋" w:eastAsia="仿宋" w:hAnsi="仿宋" w:hint="eastAsia"/>
          <w:bCs/>
          <w:sz w:val="32"/>
          <w:szCs w:val="32"/>
        </w:rPr>
        <w:t>〔202</w:t>
      </w:r>
      <w:r w:rsidR="00C17BF0">
        <w:rPr>
          <w:rFonts w:ascii="仿宋" w:eastAsia="仿宋" w:hAnsi="仿宋" w:hint="eastAsia"/>
          <w:bCs/>
          <w:sz w:val="32"/>
          <w:szCs w:val="32"/>
        </w:rPr>
        <w:t>2</w:t>
      </w:r>
      <w:r>
        <w:rPr>
          <w:rFonts w:ascii="仿宋" w:eastAsia="仿宋" w:hAnsi="仿宋" w:hint="eastAsia"/>
          <w:bCs/>
          <w:sz w:val="32"/>
          <w:szCs w:val="32"/>
        </w:rPr>
        <w:t>〕</w:t>
      </w:r>
      <w:r w:rsidR="000C28F3">
        <w:rPr>
          <w:rFonts w:ascii="仿宋" w:eastAsia="仿宋" w:hAnsi="仿宋" w:hint="eastAsia"/>
          <w:color w:val="000000"/>
          <w:sz w:val="32"/>
          <w:szCs w:val="32"/>
        </w:rPr>
        <w:t xml:space="preserve"> 3</w:t>
      </w:r>
      <w:r>
        <w:rPr>
          <w:rFonts w:ascii="仿宋" w:eastAsia="仿宋" w:hAnsi="仿宋" w:hint="eastAsia"/>
          <w:color w:val="000000"/>
          <w:sz w:val="32"/>
          <w:szCs w:val="32"/>
        </w:rPr>
        <w:t>号</w:t>
      </w:r>
    </w:p>
    <w:p w:rsidR="00A12CCD" w:rsidRDefault="006739B9">
      <w:pPr>
        <w:pStyle w:val="a6"/>
        <w:spacing w:before="75" w:beforeAutospacing="0" w:after="75" w:afterAutospacing="0"/>
        <w:rPr>
          <w:rFonts w:ascii="仿宋" w:eastAsia="仿宋" w:hAnsi="仿宋"/>
          <w:color w:val="000000"/>
          <w:sz w:val="21"/>
          <w:szCs w:val="21"/>
        </w:rPr>
      </w:pPr>
      <w:proofErr w:type="gramStart"/>
      <w:r>
        <w:rPr>
          <w:rFonts w:ascii="仿宋" w:eastAsia="仿宋" w:hAnsi="仿宋" w:hint="eastAsia"/>
          <w:color w:val="000000"/>
          <w:sz w:val="32"/>
          <w:szCs w:val="32"/>
        </w:rPr>
        <w:t>高爱军委</w:t>
      </w:r>
      <w:proofErr w:type="gramEnd"/>
      <w:r>
        <w:rPr>
          <w:rFonts w:ascii="仿宋" w:eastAsia="仿宋" w:hAnsi="仿宋" w:hint="eastAsia"/>
          <w:color w:val="000000"/>
          <w:sz w:val="32"/>
          <w:szCs w:val="32"/>
        </w:rPr>
        <w:t>员：</w:t>
      </w:r>
    </w:p>
    <w:p w:rsidR="00A12CCD" w:rsidRDefault="006739B9">
      <w:pPr>
        <w:pStyle w:val="a6"/>
        <w:spacing w:before="75" w:beforeAutospacing="0" w:after="75" w:afterAutospacing="0"/>
        <w:ind w:firstLine="645"/>
        <w:rPr>
          <w:rFonts w:ascii="仿宋" w:eastAsia="仿宋" w:hAnsi="仿宋"/>
          <w:color w:val="000000"/>
          <w:sz w:val="32"/>
          <w:szCs w:val="32"/>
        </w:rPr>
      </w:pPr>
      <w:r>
        <w:rPr>
          <w:rFonts w:ascii="仿宋" w:eastAsia="仿宋" w:hAnsi="仿宋" w:hint="eastAsia"/>
          <w:color w:val="000000"/>
          <w:sz w:val="32"/>
          <w:szCs w:val="32"/>
        </w:rPr>
        <w:t>您提出的《</w:t>
      </w:r>
      <w:r>
        <w:rPr>
          <w:rFonts w:ascii="仿宋" w:eastAsia="仿宋" w:hAnsi="仿宋"/>
          <w:color w:val="000000"/>
          <w:sz w:val="32"/>
          <w:szCs w:val="32"/>
        </w:rPr>
        <w:t>关于整合我盟旅游资源，打造大中小学研学旅行基地的</w:t>
      </w:r>
      <w:r>
        <w:rPr>
          <w:rFonts w:ascii="仿宋" w:eastAsia="仿宋" w:hAnsi="仿宋" w:hint="eastAsia"/>
          <w:color w:val="000000"/>
          <w:sz w:val="32"/>
          <w:szCs w:val="32"/>
        </w:rPr>
        <w:t>的提案》收悉，现答复如下：</w:t>
      </w:r>
    </w:p>
    <w:p w:rsidR="00A12CCD" w:rsidRDefault="006739B9">
      <w:pPr>
        <w:pStyle w:val="a6"/>
        <w:spacing w:before="75" w:beforeAutospacing="0" w:after="75" w:afterAutospacing="0"/>
        <w:ind w:firstLine="645"/>
        <w:rPr>
          <w:rFonts w:ascii="黑体" w:eastAsia="黑体" w:hAnsi="黑体"/>
          <w:color w:val="000000"/>
          <w:sz w:val="21"/>
          <w:szCs w:val="21"/>
        </w:rPr>
      </w:pPr>
      <w:r>
        <w:rPr>
          <w:rFonts w:ascii="黑体" w:eastAsia="黑体" w:hAnsi="黑体" w:hint="eastAsia"/>
          <w:color w:val="000000"/>
          <w:sz w:val="32"/>
          <w:szCs w:val="32"/>
        </w:rPr>
        <w:t>一、学院领导高度重视，积极组织提案办理落实工作</w:t>
      </w:r>
    </w:p>
    <w:p w:rsidR="006E2B8F" w:rsidRPr="00746EA5" w:rsidRDefault="006739B9" w:rsidP="00746EA5">
      <w:pPr>
        <w:pStyle w:val="a6"/>
        <w:spacing w:before="75" w:beforeAutospacing="0" w:after="75" w:afterAutospacing="0"/>
        <w:ind w:firstLine="645"/>
        <w:rPr>
          <w:rFonts w:ascii="仿宋" w:eastAsia="仿宋" w:hAnsi="仿宋"/>
          <w:color w:val="000000"/>
          <w:sz w:val="32"/>
          <w:szCs w:val="32"/>
        </w:rPr>
      </w:pPr>
      <w:r>
        <w:rPr>
          <w:rFonts w:ascii="仿宋" w:eastAsia="仿宋" w:hAnsi="仿宋" w:hint="eastAsia"/>
          <w:color w:val="000000"/>
          <w:sz w:val="32"/>
          <w:szCs w:val="32"/>
        </w:rPr>
        <w:t>学院党委非常</w:t>
      </w:r>
      <w:r w:rsidR="00EC5E40">
        <w:rPr>
          <w:rFonts w:ascii="仿宋" w:eastAsia="仿宋" w:hAnsi="仿宋" w:hint="eastAsia"/>
          <w:color w:val="000000"/>
          <w:sz w:val="32"/>
          <w:szCs w:val="32"/>
        </w:rPr>
        <w:t>重视提案办理工作，成立了由党委书记刘文山任组长，副书记</w:t>
      </w:r>
      <w:r>
        <w:rPr>
          <w:rFonts w:ascii="仿宋" w:eastAsia="仿宋" w:hAnsi="仿宋" w:hint="eastAsia"/>
          <w:color w:val="000000"/>
          <w:sz w:val="32"/>
          <w:szCs w:val="32"/>
        </w:rPr>
        <w:t>云鹰，党委委员、副院长高爱军任副组长的领导机构。学院提案办理工作领导小组</w:t>
      </w:r>
      <w:r w:rsidR="00EC5E40">
        <w:rPr>
          <w:rFonts w:ascii="仿宋" w:eastAsia="仿宋" w:hAnsi="仿宋" w:hint="eastAsia"/>
          <w:color w:val="000000"/>
          <w:sz w:val="32"/>
          <w:szCs w:val="32"/>
        </w:rPr>
        <w:t>按照</w:t>
      </w:r>
      <w:r>
        <w:rPr>
          <w:rFonts w:ascii="仿宋" w:eastAsia="仿宋" w:hAnsi="仿宋" w:hint="eastAsia"/>
          <w:color w:val="000000"/>
          <w:sz w:val="32"/>
          <w:szCs w:val="32"/>
        </w:rPr>
        <w:t>《关于成立人大议案和政协提案办理工作领导小组的通知》</w:t>
      </w:r>
      <w:r w:rsidR="00EC5E40">
        <w:rPr>
          <w:rFonts w:ascii="仿宋" w:eastAsia="仿宋" w:hAnsi="仿宋" w:hint="eastAsia"/>
          <w:color w:val="000000"/>
          <w:sz w:val="32"/>
          <w:szCs w:val="32"/>
        </w:rPr>
        <w:t>（</w:t>
      </w:r>
      <w:proofErr w:type="gramStart"/>
      <w:r>
        <w:rPr>
          <w:rFonts w:ascii="仿宋" w:eastAsia="仿宋" w:hAnsi="仿宋" w:hint="eastAsia"/>
          <w:color w:val="000000"/>
          <w:sz w:val="32"/>
          <w:szCs w:val="32"/>
        </w:rPr>
        <w:t>兴职党字</w:t>
      </w:r>
      <w:proofErr w:type="gramEnd"/>
      <w:r>
        <w:rPr>
          <w:rFonts w:ascii="仿宋" w:eastAsia="仿宋" w:hAnsi="仿宋" w:hint="eastAsia"/>
          <w:color w:val="000000"/>
          <w:sz w:val="32"/>
          <w:szCs w:val="32"/>
        </w:rPr>
        <w:t>〔2020〕39号</w:t>
      </w:r>
      <w:r w:rsidR="00EC5E40" w:rsidRPr="00EC5E40">
        <w:rPr>
          <w:rFonts w:ascii="仿宋" w:eastAsia="仿宋" w:hAnsi="仿宋" w:hint="eastAsia"/>
          <w:color w:val="000000"/>
          <w:sz w:val="32"/>
          <w:szCs w:val="32"/>
        </w:rPr>
        <w:t>）</w:t>
      </w:r>
      <w:r w:rsidR="00EC5E40">
        <w:rPr>
          <w:rFonts w:ascii="仿宋" w:eastAsia="仿宋" w:hAnsi="仿宋" w:hint="eastAsia"/>
          <w:color w:val="000000"/>
          <w:sz w:val="32"/>
          <w:szCs w:val="32"/>
        </w:rPr>
        <w:t>积极落实办理事宜。</w:t>
      </w:r>
    </w:p>
    <w:p w:rsidR="00A12CCD" w:rsidRDefault="006739B9">
      <w:pPr>
        <w:pStyle w:val="a6"/>
        <w:spacing w:before="75" w:beforeAutospacing="0" w:after="75" w:afterAutospacing="0"/>
        <w:ind w:firstLine="645"/>
        <w:rPr>
          <w:rFonts w:ascii="黑体" w:eastAsia="黑体" w:hAnsi="黑体"/>
          <w:color w:val="000000"/>
          <w:sz w:val="32"/>
          <w:szCs w:val="32"/>
        </w:rPr>
      </w:pPr>
      <w:r>
        <w:rPr>
          <w:rFonts w:ascii="黑体" w:eastAsia="黑体" w:hAnsi="黑体" w:hint="eastAsia"/>
          <w:color w:val="000000"/>
          <w:sz w:val="32"/>
          <w:szCs w:val="32"/>
        </w:rPr>
        <w:t>二、具体落实情况</w:t>
      </w:r>
    </w:p>
    <w:p w:rsidR="00A12CCD" w:rsidRDefault="006739B9">
      <w:pPr>
        <w:pStyle w:val="a6"/>
        <w:spacing w:before="75" w:beforeAutospacing="0" w:after="75" w:afterAutospacing="0"/>
        <w:ind w:firstLine="645"/>
        <w:rPr>
          <w:rFonts w:ascii="仿宋" w:eastAsia="仿宋" w:hAnsi="仿宋"/>
          <w:color w:val="000000"/>
          <w:sz w:val="32"/>
          <w:szCs w:val="32"/>
        </w:rPr>
      </w:pPr>
      <w:r>
        <w:rPr>
          <w:rFonts w:ascii="仿宋" w:eastAsia="仿宋" w:hAnsi="仿宋" w:hint="eastAsia"/>
          <w:color w:val="000000"/>
          <w:sz w:val="32"/>
          <w:szCs w:val="32"/>
        </w:rPr>
        <w:t>首先，学院提案办理工作领导小组确定了内蒙古社会科学院兴安分院为提案办理落实责任部门。随后内蒙古社会科学院兴安分院为更好落实提案办理工作，由兴安旅游文化发</w:t>
      </w:r>
      <w:r>
        <w:rPr>
          <w:rFonts w:ascii="仿宋" w:eastAsia="仿宋" w:hAnsi="仿宋" w:hint="eastAsia"/>
          <w:color w:val="000000"/>
          <w:sz w:val="32"/>
          <w:szCs w:val="32"/>
        </w:rPr>
        <w:lastRenderedPageBreak/>
        <w:t>展研究中心牵头进行调研，通过听取情况介绍、</w:t>
      </w:r>
      <w:r w:rsidR="00746EA5">
        <w:rPr>
          <w:rFonts w:ascii="仿宋" w:eastAsia="仿宋" w:hAnsi="仿宋" w:hint="eastAsia"/>
          <w:color w:val="000000"/>
          <w:sz w:val="32"/>
          <w:szCs w:val="32"/>
        </w:rPr>
        <w:t>座谈等形式，广泛听取各方意见建议，</w:t>
      </w:r>
      <w:bookmarkStart w:id="0" w:name="_GoBack"/>
      <w:bookmarkEnd w:id="0"/>
      <w:r>
        <w:rPr>
          <w:rFonts w:ascii="仿宋" w:eastAsia="仿宋" w:hAnsi="仿宋" w:hint="eastAsia"/>
          <w:color w:val="000000"/>
          <w:sz w:val="32"/>
          <w:szCs w:val="32"/>
        </w:rPr>
        <w:t>掌握我盟研学旅游基地总体情况。</w:t>
      </w:r>
    </w:p>
    <w:p w:rsidR="00A12CCD" w:rsidRDefault="006739B9">
      <w:pPr>
        <w:pStyle w:val="a6"/>
        <w:spacing w:before="75" w:beforeAutospacing="0" w:after="75" w:afterAutospacing="0"/>
        <w:ind w:firstLine="645"/>
        <w:rPr>
          <w:rFonts w:ascii="仿宋" w:eastAsia="仿宋" w:hAnsi="仿宋"/>
          <w:color w:val="000000"/>
          <w:sz w:val="32"/>
          <w:szCs w:val="32"/>
        </w:rPr>
      </w:pPr>
      <w:r>
        <w:rPr>
          <w:rFonts w:ascii="仿宋" w:eastAsia="仿宋" w:hAnsi="仿宋" w:hint="eastAsia"/>
          <w:color w:val="000000"/>
          <w:sz w:val="32"/>
          <w:szCs w:val="32"/>
        </w:rPr>
        <w:t>其次，通过调研了解到目前兴安盟大中小学研学旅行基地建设处于初级阶段，机遇与挑战并存，亟待解决的问题也很多。一是全盟</w:t>
      </w:r>
      <w:proofErr w:type="gramStart"/>
      <w:r>
        <w:rPr>
          <w:rFonts w:ascii="仿宋" w:eastAsia="仿宋" w:hAnsi="仿宋" w:hint="eastAsia"/>
          <w:color w:val="000000"/>
          <w:sz w:val="32"/>
          <w:szCs w:val="32"/>
        </w:rPr>
        <w:t>研</w:t>
      </w:r>
      <w:proofErr w:type="gramEnd"/>
      <w:r>
        <w:rPr>
          <w:rFonts w:ascii="仿宋" w:eastAsia="仿宋" w:hAnsi="仿宋" w:hint="eastAsia"/>
          <w:color w:val="000000"/>
          <w:sz w:val="32"/>
          <w:szCs w:val="32"/>
        </w:rPr>
        <w:t>学旅行基地建设基本情况可以概括为规模小、零散、效率低，缺乏</w:t>
      </w:r>
      <w:proofErr w:type="gramStart"/>
      <w:r>
        <w:rPr>
          <w:rFonts w:ascii="仿宋" w:eastAsia="仿宋" w:hAnsi="仿宋" w:hint="eastAsia"/>
          <w:color w:val="000000"/>
          <w:sz w:val="32"/>
          <w:szCs w:val="32"/>
        </w:rPr>
        <w:t>研</w:t>
      </w:r>
      <w:proofErr w:type="gramEnd"/>
      <w:r>
        <w:rPr>
          <w:rFonts w:ascii="仿宋" w:eastAsia="仿宋" w:hAnsi="仿宋" w:hint="eastAsia"/>
          <w:color w:val="000000"/>
          <w:sz w:val="32"/>
          <w:szCs w:val="32"/>
        </w:rPr>
        <w:t>学旅游产业全盟整体规划。二是多数</w:t>
      </w:r>
      <w:proofErr w:type="gramStart"/>
      <w:r>
        <w:rPr>
          <w:rFonts w:ascii="仿宋" w:eastAsia="仿宋" w:hAnsi="仿宋" w:hint="eastAsia"/>
          <w:color w:val="000000"/>
          <w:sz w:val="32"/>
          <w:szCs w:val="32"/>
        </w:rPr>
        <w:t>研</w:t>
      </w:r>
      <w:proofErr w:type="gramEnd"/>
      <w:r>
        <w:rPr>
          <w:rFonts w:ascii="仿宋" w:eastAsia="仿宋" w:hAnsi="仿宋" w:hint="eastAsia"/>
          <w:color w:val="000000"/>
          <w:sz w:val="32"/>
          <w:szCs w:val="32"/>
        </w:rPr>
        <w:t>学旅行基地成了一种摆设或奢侈品展示厅。很多</w:t>
      </w:r>
      <w:proofErr w:type="gramStart"/>
      <w:r>
        <w:rPr>
          <w:rFonts w:ascii="仿宋" w:eastAsia="仿宋" w:hAnsi="仿宋" w:hint="eastAsia"/>
          <w:color w:val="000000"/>
          <w:sz w:val="32"/>
          <w:szCs w:val="32"/>
        </w:rPr>
        <w:t>研</w:t>
      </w:r>
      <w:proofErr w:type="gramEnd"/>
      <w:r>
        <w:rPr>
          <w:rFonts w:ascii="仿宋" w:eastAsia="仿宋" w:hAnsi="仿宋" w:hint="eastAsia"/>
          <w:color w:val="000000"/>
          <w:sz w:val="32"/>
          <w:szCs w:val="32"/>
        </w:rPr>
        <w:t>学旅行项目未能发挥实际功能，只是应付政府相关部门的检查验收、参观考察等事宜，</w:t>
      </w:r>
      <w:proofErr w:type="gramStart"/>
      <w:r>
        <w:rPr>
          <w:rFonts w:ascii="仿宋" w:eastAsia="仿宋" w:hAnsi="仿宋" w:hint="eastAsia"/>
          <w:color w:val="000000"/>
          <w:sz w:val="32"/>
          <w:szCs w:val="32"/>
        </w:rPr>
        <w:t>接待区内外研</w:t>
      </w:r>
      <w:proofErr w:type="gramEnd"/>
      <w:r>
        <w:rPr>
          <w:rFonts w:ascii="仿宋" w:eastAsia="仿宋" w:hAnsi="仿宋" w:hint="eastAsia"/>
          <w:color w:val="000000"/>
          <w:sz w:val="32"/>
          <w:szCs w:val="32"/>
        </w:rPr>
        <w:t>学旅行者人数很少或没有。三是各旗县市</w:t>
      </w:r>
      <w:proofErr w:type="gramStart"/>
      <w:r>
        <w:rPr>
          <w:rFonts w:ascii="仿宋" w:eastAsia="仿宋" w:hAnsi="仿宋" w:hint="eastAsia"/>
          <w:color w:val="000000"/>
          <w:sz w:val="32"/>
          <w:szCs w:val="32"/>
        </w:rPr>
        <w:t>研</w:t>
      </w:r>
      <w:proofErr w:type="gramEnd"/>
      <w:r>
        <w:rPr>
          <w:rFonts w:ascii="仿宋" w:eastAsia="仿宋" w:hAnsi="仿宋" w:hint="eastAsia"/>
          <w:color w:val="000000"/>
          <w:sz w:val="32"/>
          <w:szCs w:val="32"/>
        </w:rPr>
        <w:t>学旅行基地建设项目的数量少，资金短缺，宣传力度弱，导致了兴安盟</w:t>
      </w:r>
      <w:proofErr w:type="gramStart"/>
      <w:r>
        <w:rPr>
          <w:rFonts w:ascii="仿宋" w:eastAsia="仿宋" w:hAnsi="仿宋" w:hint="eastAsia"/>
          <w:color w:val="000000"/>
          <w:sz w:val="32"/>
          <w:szCs w:val="32"/>
        </w:rPr>
        <w:t>研</w:t>
      </w:r>
      <w:proofErr w:type="gramEnd"/>
      <w:r>
        <w:rPr>
          <w:rFonts w:ascii="仿宋" w:eastAsia="仿宋" w:hAnsi="仿宋" w:hint="eastAsia"/>
          <w:color w:val="000000"/>
          <w:sz w:val="32"/>
          <w:szCs w:val="32"/>
        </w:rPr>
        <w:t>学旅行的知名度不高。</w:t>
      </w:r>
    </w:p>
    <w:p w:rsidR="00A12CCD" w:rsidRDefault="006739B9">
      <w:pPr>
        <w:pStyle w:val="a6"/>
        <w:spacing w:before="75" w:beforeAutospacing="0" w:after="75" w:afterAutospacing="0"/>
        <w:ind w:firstLine="645"/>
        <w:rPr>
          <w:rFonts w:ascii="仿宋" w:eastAsia="仿宋" w:hAnsi="仿宋"/>
          <w:color w:val="000000"/>
          <w:sz w:val="32"/>
          <w:szCs w:val="32"/>
        </w:rPr>
      </w:pPr>
      <w:r>
        <w:rPr>
          <w:rFonts w:ascii="仿宋" w:eastAsia="仿宋" w:hAnsi="仿宋" w:hint="eastAsia"/>
          <w:color w:val="000000"/>
          <w:sz w:val="32"/>
          <w:szCs w:val="32"/>
        </w:rPr>
        <w:t>第三，加强兴安盟大中小学研学旅行基地建设需要政府重视，资金支持，培养人才，教育旅游相互配合。</w:t>
      </w:r>
      <w:proofErr w:type="gramStart"/>
      <w:r>
        <w:rPr>
          <w:rFonts w:ascii="仿宋" w:eastAsia="仿宋" w:hAnsi="仿宋" w:hint="eastAsia"/>
          <w:color w:val="000000"/>
          <w:sz w:val="32"/>
          <w:szCs w:val="32"/>
        </w:rPr>
        <w:t>研</w:t>
      </w:r>
      <w:proofErr w:type="gramEnd"/>
      <w:r>
        <w:rPr>
          <w:rFonts w:ascii="仿宋" w:eastAsia="仿宋" w:hAnsi="仿宋" w:hint="eastAsia"/>
          <w:color w:val="000000"/>
          <w:sz w:val="32"/>
          <w:szCs w:val="32"/>
        </w:rPr>
        <w:t>学旅行作为一项对青少年培养教育十分有利的工作，政府已经认识到它的重要性，但落地的相关政策文件几乎没有，与之相适应的事</w:t>
      </w:r>
      <w:r w:rsidR="006E2B8F">
        <w:rPr>
          <w:rFonts w:ascii="仿宋" w:eastAsia="仿宋" w:hAnsi="仿宋" w:hint="eastAsia"/>
          <w:color w:val="000000"/>
          <w:sz w:val="32"/>
          <w:szCs w:val="32"/>
        </w:rPr>
        <w:t>业</w:t>
      </w:r>
      <w:r>
        <w:rPr>
          <w:rFonts w:ascii="仿宋" w:eastAsia="仿宋" w:hAnsi="仿宋" w:hint="eastAsia"/>
          <w:color w:val="000000"/>
          <w:sz w:val="32"/>
          <w:szCs w:val="32"/>
        </w:rPr>
        <w:t>资金支持力度不大，</w:t>
      </w:r>
      <w:proofErr w:type="gramStart"/>
      <w:r>
        <w:rPr>
          <w:rFonts w:ascii="仿宋" w:eastAsia="仿宋" w:hAnsi="仿宋" w:hint="eastAsia"/>
          <w:color w:val="000000"/>
          <w:sz w:val="32"/>
          <w:szCs w:val="32"/>
        </w:rPr>
        <w:t>研</w:t>
      </w:r>
      <w:proofErr w:type="gramEnd"/>
      <w:r>
        <w:rPr>
          <w:rFonts w:ascii="仿宋" w:eastAsia="仿宋" w:hAnsi="仿宋" w:hint="eastAsia"/>
          <w:color w:val="000000"/>
          <w:sz w:val="32"/>
          <w:szCs w:val="32"/>
        </w:rPr>
        <w:t>学旅行相关人才的培养</w:t>
      </w:r>
      <w:r w:rsidR="00EC5E40">
        <w:rPr>
          <w:rFonts w:ascii="仿宋" w:eastAsia="仿宋" w:hAnsi="仿宋" w:hint="eastAsia"/>
          <w:color w:val="000000"/>
          <w:sz w:val="32"/>
          <w:szCs w:val="32"/>
        </w:rPr>
        <w:t>相对滞后，教育、旅游两个部门</w:t>
      </w:r>
      <w:r w:rsidR="006E2B8F">
        <w:rPr>
          <w:rFonts w:ascii="仿宋" w:eastAsia="仿宋" w:hAnsi="仿宋" w:hint="eastAsia"/>
          <w:color w:val="000000"/>
          <w:sz w:val="32"/>
          <w:szCs w:val="32"/>
        </w:rPr>
        <w:t>没能形成合力</w:t>
      </w:r>
      <w:r>
        <w:rPr>
          <w:rFonts w:ascii="仿宋" w:eastAsia="仿宋" w:hAnsi="仿宋" w:hint="eastAsia"/>
          <w:color w:val="000000"/>
          <w:sz w:val="32"/>
          <w:szCs w:val="32"/>
        </w:rPr>
        <w:t>。</w:t>
      </w:r>
      <w:r w:rsidR="006E2B8F">
        <w:rPr>
          <w:rFonts w:ascii="仿宋" w:eastAsia="仿宋" w:hAnsi="仿宋" w:hint="eastAsia"/>
          <w:color w:val="000000"/>
          <w:sz w:val="32"/>
          <w:szCs w:val="32"/>
        </w:rPr>
        <w:t>学院将本着“发挥高校人才优势  助力区域经济社会发展”的理念，逐步制定和完善</w:t>
      </w:r>
      <w:r w:rsidR="003C3703">
        <w:rPr>
          <w:rFonts w:ascii="仿宋" w:eastAsia="仿宋" w:hAnsi="仿宋" w:hint="eastAsia"/>
          <w:color w:val="000000"/>
          <w:sz w:val="32"/>
          <w:szCs w:val="32"/>
        </w:rPr>
        <w:t>相关工作规划，尽最大努力争取与旅游局等职能部门通力合作促成研学基地</w:t>
      </w:r>
      <w:r w:rsidR="003C3703" w:rsidRPr="003C3703">
        <w:rPr>
          <w:rFonts w:ascii="仿宋" w:eastAsia="仿宋" w:hAnsi="仿宋" w:hint="eastAsia"/>
          <w:color w:val="000000"/>
          <w:sz w:val="32"/>
          <w:szCs w:val="32"/>
        </w:rPr>
        <w:t>早日</w:t>
      </w:r>
      <w:r w:rsidR="003C3703">
        <w:rPr>
          <w:rFonts w:ascii="仿宋" w:eastAsia="仿宋" w:hAnsi="仿宋" w:hint="eastAsia"/>
          <w:color w:val="000000"/>
          <w:sz w:val="32"/>
          <w:szCs w:val="32"/>
        </w:rPr>
        <w:t>建成。</w:t>
      </w:r>
    </w:p>
    <w:p w:rsidR="00A12CCD" w:rsidRDefault="006739B9">
      <w:pPr>
        <w:pStyle w:val="a6"/>
        <w:spacing w:before="75" w:beforeAutospacing="0" w:after="75" w:afterAutospacing="0"/>
        <w:ind w:left="4320"/>
        <w:rPr>
          <w:rFonts w:ascii="仿宋" w:eastAsia="仿宋" w:hAnsi="仿宋"/>
          <w:color w:val="000000"/>
          <w:sz w:val="21"/>
          <w:szCs w:val="21"/>
        </w:rPr>
      </w:pPr>
      <w:r>
        <w:rPr>
          <w:rFonts w:hint="eastAsia"/>
          <w:color w:val="000000"/>
          <w:sz w:val="32"/>
          <w:szCs w:val="32"/>
        </w:rPr>
        <w:t> </w:t>
      </w:r>
      <w:r>
        <w:rPr>
          <w:rFonts w:ascii="仿宋" w:eastAsia="仿宋" w:hAnsi="仿宋" w:hint="eastAsia"/>
          <w:color w:val="000000"/>
          <w:sz w:val="32"/>
          <w:szCs w:val="32"/>
        </w:rPr>
        <w:t xml:space="preserve"> 兴安职业技术学院</w:t>
      </w:r>
    </w:p>
    <w:p w:rsidR="00A12CCD" w:rsidRPr="00591731" w:rsidRDefault="006739B9" w:rsidP="00591731">
      <w:pPr>
        <w:pStyle w:val="a6"/>
        <w:spacing w:before="75" w:beforeAutospacing="0" w:after="75" w:afterAutospacing="0"/>
        <w:ind w:firstLineChars="1250" w:firstLine="4000"/>
        <w:rPr>
          <w:rFonts w:ascii="仿宋" w:eastAsia="仿宋" w:hAnsi="仿宋"/>
          <w:color w:val="000000"/>
          <w:sz w:val="21"/>
          <w:szCs w:val="21"/>
        </w:rPr>
      </w:pPr>
      <w:r>
        <w:rPr>
          <w:rFonts w:hint="eastAsia"/>
          <w:color w:val="000000"/>
          <w:sz w:val="32"/>
          <w:szCs w:val="32"/>
        </w:rPr>
        <w:t> </w:t>
      </w:r>
      <w:r>
        <w:rPr>
          <w:rFonts w:ascii="仿宋" w:eastAsia="仿宋" w:hAnsi="仿宋" w:hint="eastAsia"/>
          <w:color w:val="000000"/>
          <w:sz w:val="32"/>
          <w:szCs w:val="32"/>
        </w:rPr>
        <w:t xml:space="preserve"> </w:t>
      </w:r>
      <w:r>
        <w:rPr>
          <w:rFonts w:hint="eastAsia"/>
          <w:color w:val="000000"/>
          <w:sz w:val="32"/>
          <w:szCs w:val="32"/>
        </w:rPr>
        <w:t xml:space="preserve">  </w:t>
      </w:r>
      <w:r>
        <w:rPr>
          <w:rFonts w:ascii="仿宋" w:eastAsia="仿宋" w:hAnsi="仿宋" w:hint="eastAsia"/>
          <w:color w:val="000000"/>
          <w:sz w:val="32"/>
          <w:szCs w:val="32"/>
        </w:rPr>
        <w:t>2022年6月21日</w:t>
      </w:r>
    </w:p>
    <w:sectPr w:rsidR="00A12CCD" w:rsidRPr="0059173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0E5" w:rsidRDefault="006250E5">
      <w:r>
        <w:separator/>
      </w:r>
    </w:p>
  </w:endnote>
  <w:endnote w:type="continuationSeparator" w:id="0">
    <w:p w:rsidR="006250E5" w:rsidRDefault="00625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794327"/>
    </w:sdtPr>
    <w:sdtEndPr/>
    <w:sdtContent>
      <w:p w:rsidR="00A12CCD" w:rsidRDefault="006739B9">
        <w:pPr>
          <w:pStyle w:val="a4"/>
          <w:jc w:val="center"/>
        </w:pPr>
        <w:r>
          <w:fldChar w:fldCharType="begin"/>
        </w:r>
        <w:r>
          <w:instrText>PAGE   \* MERGEFORMAT</w:instrText>
        </w:r>
        <w:r>
          <w:fldChar w:fldCharType="separate"/>
        </w:r>
        <w:r w:rsidR="00746EA5" w:rsidRPr="00746EA5">
          <w:rPr>
            <w:noProof/>
            <w:lang w:val="zh-CN"/>
          </w:rPr>
          <w:t>2</w:t>
        </w:r>
        <w:r>
          <w:fldChar w:fldCharType="end"/>
        </w:r>
      </w:p>
    </w:sdtContent>
  </w:sdt>
  <w:p w:rsidR="00A12CCD" w:rsidRDefault="00A12CC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0E5" w:rsidRDefault="006250E5">
      <w:r>
        <w:separator/>
      </w:r>
    </w:p>
  </w:footnote>
  <w:footnote w:type="continuationSeparator" w:id="0">
    <w:p w:rsidR="006250E5" w:rsidRDefault="006250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hOWM4ODI2ZDI2OWU4MjllZTVmNzFhY2E2ZmFlY2MifQ=="/>
  </w:docVars>
  <w:rsids>
    <w:rsidRoot w:val="007C2236"/>
    <w:rsid w:val="0000569D"/>
    <w:rsid w:val="000C28F3"/>
    <w:rsid w:val="0010544A"/>
    <w:rsid w:val="00127CF0"/>
    <w:rsid w:val="00130B7D"/>
    <w:rsid w:val="001873AD"/>
    <w:rsid w:val="001D3339"/>
    <w:rsid w:val="00201177"/>
    <w:rsid w:val="00206453"/>
    <w:rsid w:val="002320B3"/>
    <w:rsid w:val="00283D7E"/>
    <w:rsid w:val="002B52F2"/>
    <w:rsid w:val="0032217C"/>
    <w:rsid w:val="003C3703"/>
    <w:rsid w:val="004406E3"/>
    <w:rsid w:val="00495F0F"/>
    <w:rsid w:val="004F3CFD"/>
    <w:rsid w:val="0050000F"/>
    <w:rsid w:val="00535F44"/>
    <w:rsid w:val="00591731"/>
    <w:rsid w:val="00597DFB"/>
    <w:rsid w:val="006250E5"/>
    <w:rsid w:val="006739B9"/>
    <w:rsid w:val="006E2B8F"/>
    <w:rsid w:val="007358C5"/>
    <w:rsid w:val="007432FA"/>
    <w:rsid w:val="00746EA5"/>
    <w:rsid w:val="00780F19"/>
    <w:rsid w:val="007C2236"/>
    <w:rsid w:val="007F6E40"/>
    <w:rsid w:val="008072C9"/>
    <w:rsid w:val="008C7C6E"/>
    <w:rsid w:val="009468C3"/>
    <w:rsid w:val="00985578"/>
    <w:rsid w:val="009E6155"/>
    <w:rsid w:val="00A12CCD"/>
    <w:rsid w:val="00A40E29"/>
    <w:rsid w:val="00A77328"/>
    <w:rsid w:val="00B44633"/>
    <w:rsid w:val="00B614F7"/>
    <w:rsid w:val="00B70EE8"/>
    <w:rsid w:val="00C17BF0"/>
    <w:rsid w:val="00CF16EB"/>
    <w:rsid w:val="00D10925"/>
    <w:rsid w:val="00E06A6E"/>
    <w:rsid w:val="00EC5E40"/>
    <w:rsid w:val="00ED480D"/>
    <w:rsid w:val="00F037AD"/>
    <w:rsid w:val="00F731CA"/>
    <w:rsid w:val="00FA283F"/>
    <w:rsid w:val="00FC37B5"/>
    <w:rsid w:val="00FE3371"/>
    <w:rsid w:val="097622F0"/>
    <w:rsid w:val="10A96F26"/>
    <w:rsid w:val="139A16DC"/>
    <w:rsid w:val="2FE737F1"/>
    <w:rsid w:val="66CD08B8"/>
    <w:rsid w:val="7F496E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Pr>
      <w:b/>
      <w:bCs/>
      <w:kern w:val="44"/>
      <w:sz w:val="44"/>
      <w:szCs w:val="44"/>
    </w:rPr>
  </w:style>
  <w:style w:type="character" w:customStyle="1" w:styleId="Char">
    <w:name w:val="批注框文本 Char"/>
    <w:basedOn w:val="a0"/>
    <w:link w:val="a3"/>
    <w:uiPriority w:val="99"/>
    <w:semiHidden/>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Pr>
      <w:b/>
      <w:bCs/>
      <w:kern w:val="44"/>
      <w:sz w:val="44"/>
      <w:szCs w:val="44"/>
    </w:rPr>
  </w:style>
  <w:style w:type="character" w:customStyle="1" w:styleId="Char">
    <w:name w:val="批注框文本 Char"/>
    <w:basedOn w:val="a0"/>
    <w:link w:val="a3"/>
    <w:uiPriority w:val="99"/>
    <w:semiHidden/>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ZSH</cp:lastModifiedBy>
  <cp:revision>9</cp:revision>
  <cp:lastPrinted>2020-10-16T05:04:00Z</cp:lastPrinted>
  <dcterms:created xsi:type="dcterms:W3CDTF">2022-06-27T09:00:00Z</dcterms:created>
  <dcterms:modified xsi:type="dcterms:W3CDTF">2022-07-15T07:49:00Z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A113F97461904AE2823058B98ECD7DE4</vt:lpwstr>
  </property>
</Properties>
</file>